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0B" w:rsidRPr="00E00AF7" w:rsidRDefault="006B410B" w:rsidP="00E00AF7">
      <w:pPr>
        <w:jc w:val="both"/>
        <w:rPr>
          <w:b/>
          <w:bCs/>
          <w:sz w:val="32"/>
          <w:szCs w:val="32"/>
        </w:rPr>
      </w:pPr>
      <w:r w:rsidRPr="00E00AF7">
        <w:rPr>
          <w:b/>
          <w:bCs/>
          <w:sz w:val="32"/>
          <w:szCs w:val="32"/>
        </w:rPr>
        <w:t xml:space="preserve">Respuesta </w:t>
      </w:r>
      <w:r>
        <w:rPr>
          <w:b/>
          <w:bCs/>
          <w:sz w:val="32"/>
          <w:szCs w:val="32"/>
        </w:rPr>
        <w:t xml:space="preserve">Pregunta </w:t>
      </w:r>
      <w:r w:rsidRPr="00E00AF7">
        <w:rPr>
          <w:b/>
          <w:bCs/>
          <w:sz w:val="32"/>
          <w:szCs w:val="32"/>
        </w:rPr>
        <w:t>No. 1</w:t>
      </w:r>
    </w:p>
    <w:p w:rsidR="006B410B" w:rsidRPr="00874550" w:rsidRDefault="006B410B" w:rsidP="006B3EB9">
      <w:pPr>
        <w:jc w:val="both"/>
      </w:pPr>
      <w:r w:rsidRPr="00874550">
        <w:t>Convocatorias para las licitaciones de obras públicas 2014.</w:t>
      </w:r>
    </w:p>
    <w:p w:rsidR="006B410B" w:rsidRDefault="006B410B" w:rsidP="00E00AF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74550">
        <w:rPr>
          <w:b/>
          <w:bCs/>
        </w:rPr>
        <w:t>Convocatoria número C/17/14 publicada el 8 de diciembre del 2014, de la Licitación Pública Nacional LPN/17/14 para el CONSTRUCCION DEL EDIFICIO DE LA DACNAT 3ERA ETAPA.</w:t>
      </w:r>
    </w:p>
    <w:p w:rsidR="006B410B" w:rsidRPr="006B3EB9" w:rsidRDefault="006B410B" w:rsidP="00E00AF7">
      <w:pPr>
        <w:pStyle w:val="ListParagraph"/>
        <w:ind w:left="1428"/>
        <w:jc w:val="both"/>
        <w:rPr>
          <w:b/>
          <w:bCs/>
          <w:sz w:val="10"/>
          <w:szCs w:val="10"/>
        </w:rPr>
      </w:pPr>
    </w:p>
    <w:p w:rsidR="006B410B" w:rsidRPr="00874550" w:rsidRDefault="006B410B" w:rsidP="00E00AF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74550">
        <w:rPr>
          <w:b/>
          <w:bCs/>
        </w:rPr>
        <w:t>Convocatoria número C/19/14 publicada el 17 de diciembre del 2014, de la Licitación Pública Nacional LPN/19/14 para el CONSTRUCCION DEL 2DO NIVEL DE LOS EDIFICIOS “U” Y “V” Y DOS CONEXIONES.</w:t>
      </w:r>
    </w:p>
    <w:p w:rsidR="006B410B" w:rsidRPr="00874550" w:rsidRDefault="006B410B" w:rsidP="00E00AF7">
      <w:pPr>
        <w:jc w:val="both"/>
        <w:rPr>
          <w:b/>
          <w:bCs/>
        </w:rPr>
      </w:pPr>
      <w:r w:rsidRPr="00874550">
        <w:rPr>
          <w:b/>
          <w:bCs/>
        </w:rPr>
        <w:t>RELACIÓN DE CONTRATOS DE OBRA DERIVADOS DE LAS LICITACIONES PÚBLICAS MENCIONADAS</w:t>
      </w:r>
    </w:p>
    <w:tbl>
      <w:tblPr>
        <w:tblpPr w:leftFromText="132" w:rightFromText="132" w:bottomFromText="115" w:vertAnchor="text"/>
        <w:tblW w:w="88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24"/>
        <w:gridCol w:w="709"/>
        <w:gridCol w:w="851"/>
        <w:gridCol w:w="785"/>
        <w:gridCol w:w="916"/>
        <w:gridCol w:w="992"/>
        <w:gridCol w:w="814"/>
        <w:gridCol w:w="870"/>
        <w:gridCol w:w="893"/>
        <w:gridCol w:w="864"/>
      </w:tblGrid>
      <w:tr w:rsidR="006B410B" w:rsidRPr="00096562">
        <w:trPr>
          <w:trHeight w:val="29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EJECUTOR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TIPO (ADQUISICION O ARRENDAMIENTO)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MODALIDAD DE CONTRATACION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NO. DE CONTRATO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FECHA DE FORMALIZACION DEL CONTRATO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MONTO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* Datos Personales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* Datos Personales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* Datos Personales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OBJETO DEL CONTRATO O PEDIDO</w:t>
            </w:r>
          </w:p>
        </w:tc>
      </w:tr>
      <w:tr w:rsidR="006B410B" w:rsidRPr="00096562">
        <w:trPr>
          <w:trHeight w:val="29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UNIVERSIDAD AUTONOMA DEL CARMEN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OBRA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LICITACION PUBLICA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C/30/2014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29/12/2014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$  4,165,062.31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AF2615">
            <w:pPr>
              <w:spacing w:line="252" w:lineRule="auto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186BD9">
            <w:pPr>
              <w:spacing w:line="252" w:lineRule="auto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CONSTRUCCION DEL EDIFCIO DE LA DACNAT 3ERA ETAPA</w:t>
            </w:r>
          </w:p>
        </w:tc>
      </w:tr>
      <w:tr w:rsidR="006B410B" w:rsidRPr="00096562">
        <w:trPr>
          <w:trHeight w:val="29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UNIVERSIDAD AUTONOMA DEL CARMEN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OBRA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LICITACION PUBLICA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C/32/2014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29/12/2014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$ 6,053,410.29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AF2615">
            <w:pPr>
              <w:spacing w:line="252" w:lineRule="auto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CONSTRUCCION DEL 2DO NIVEL DE LOS EDIFICIOS “U” Y “V” Y SUS DOS CONEXIONES</w:t>
            </w:r>
          </w:p>
        </w:tc>
      </w:tr>
    </w:tbl>
    <w:p w:rsidR="006B410B" w:rsidRPr="006B3EB9" w:rsidRDefault="006B410B" w:rsidP="00E00AF7">
      <w:pPr>
        <w:jc w:val="both"/>
        <w:rPr>
          <w:b/>
          <w:bCs/>
          <w:sz w:val="10"/>
          <w:szCs w:val="10"/>
        </w:rPr>
      </w:pPr>
    </w:p>
    <w:p w:rsidR="006B410B" w:rsidRPr="00874550" w:rsidRDefault="006B410B" w:rsidP="00E00AF7">
      <w:pPr>
        <w:jc w:val="both"/>
        <w:rPr>
          <w:b/>
          <w:bCs/>
        </w:rPr>
      </w:pPr>
      <w:r>
        <w:rPr>
          <w:b/>
          <w:bCs/>
        </w:rPr>
        <w:t>RELACIÓ</w:t>
      </w:r>
      <w:r w:rsidRPr="00874550">
        <w:rPr>
          <w:b/>
          <w:bCs/>
        </w:rPr>
        <w:t>N DE CONTRATOS DE OBRA DERIVADOS DE LAS LICITACIONES PÚBLICAS MENCIONADAS</w:t>
      </w:r>
    </w:p>
    <w:tbl>
      <w:tblPr>
        <w:tblpPr w:leftFromText="132" w:rightFromText="132" w:bottomFromText="115" w:vertAnchor="text"/>
        <w:tblW w:w="9380" w:type="dxa"/>
        <w:tblCellMar>
          <w:left w:w="0" w:type="dxa"/>
          <w:right w:w="0" w:type="dxa"/>
        </w:tblCellMar>
        <w:tblLook w:val="00A0"/>
      </w:tblPr>
      <w:tblGrid>
        <w:gridCol w:w="1051"/>
        <w:gridCol w:w="518"/>
        <w:gridCol w:w="1198"/>
        <w:gridCol w:w="876"/>
        <w:gridCol w:w="1246"/>
        <w:gridCol w:w="1180"/>
        <w:gridCol w:w="958"/>
        <w:gridCol w:w="1155"/>
        <w:gridCol w:w="1198"/>
      </w:tblGrid>
      <w:tr w:rsidR="006B410B" w:rsidRPr="00096562">
        <w:trPr>
          <w:trHeight w:val="359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EJECUTOR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 xml:space="preserve">TIPO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MODALIDAD DE CONTRATACION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NO. DE CONTRATO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FECHA DE FORMALIZACION DEL CONTRATO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MONTO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* Datos Personales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* Datos Personales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OBJETO DEL CONTRATO O PEDIDO</w:t>
            </w:r>
          </w:p>
        </w:tc>
      </w:tr>
      <w:tr w:rsidR="006B410B" w:rsidRPr="00096562">
        <w:trPr>
          <w:trHeight w:val="35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UNIVERSIDAD AUTONOMA DEL CARMEN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OBRA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LICITACION PUBLICA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C/43/2015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20/10/2015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$   2,126,787.87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410B" w:rsidRPr="00096562" w:rsidRDefault="006B410B" w:rsidP="002F3723">
            <w:pPr>
              <w:spacing w:line="252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096562">
              <w:rPr>
                <w:color w:val="000000"/>
                <w:sz w:val="16"/>
                <w:szCs w:val="16"/>
                <w:lang w:eastAsia="es-MX"/>
              </w:rPr>
              <w:t>CONCLUIR LA CONSTRUCCION DEL EDIFICIO “V” QUE ALBERGA LOS ESPACIOS PARA LA DOCENCIA DE LA FACULTAD DE QUIMICA.</w:t>
            </w:r>
          </w:p>
        </w:tc>
      </w:tr>
    </w:tbl>
    <w:p w:rsidR="006B410B" w:rsidRPr="00874550" w:rsidRDefault="006B410B" w:rsidP="00E00AF7">
      <w:r w:rsidRPr="00874550">
        <w:t>Convocatorias para las licitaciones de obras públicas 2015.</w:t>
      </w:r>
    </w:p>
    <w:p w:rsidR="006B410B" w:rsidRPr="00552A60" w:rsidRDefault="006B410B" w:rsidP="00552A6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74550">
        <w:t xml:space="preserve">Convocatoria número C/12/15 publicada el 3 de septiembre del 2015, de la Licitación Pública Nacional LPN/12/15 para </w:t>
      </w:r>
      <w:r w:rsidRPr="00874550">
        <w:rPr>
          <w:lang w:val="es-ES_tradnl"/>
        </w:rPr>
        <w:t>“CONCLUIR LA CONSTRUCCION DEL EDIFICIO “V” QUE ALBERGA LOS ESPACIOS PARA LA DOCENCIA DE LA FACULTAD DE QUIMICA”</w:t>
      </w:r>
      <w:r w:rsidRPr="00874550">
        <w:t>.</w:t>
      </w:r>
    </w:p>
    <w:p w:rsidR="006B410B" w:rsidRPr="00552A60" w:rsidRDefault="006B410B" w:rsidP="00552A60">
      <w:pPr>
        <w:pStyle w:val="ListParagraph"/>
        <w:ind w:left="1068"/>
        <w:jc w:val="both"/>
        <w:rPr>
          <w:b/>
          <w:bCs/>
        </w:rPr>
      </w:pPr>
      <w:r>
        <w:t>* Datos personales, protegidos bajo los fundamentos de la Ley en la materia.</w:t>
      </w:r>
    </w:p>
    <w:p w:rsidR="006B410B" w:rsidRDefault="006B410B" w:rsidP="00E00AF7">
      <w:pPr>
        <w:jc w:val="both"/>
        <w:rPr>
          <w:b/>
          <w:bCs/>
          <w:sz w:val="32"/>
          <w:szCs w:val="32"/>
        </w:rPr>
      </w:pPr>
    </w:p>
    <w:p w:rsidR="006B410B" w:rsidRDefault="006B410B" w:rsidP="00E00AF7">
      <w:pPr>
        <w:jc w:val="both"/>
        <w:rPr>
          <w:b/>
          <w:bCs/>
          <w:sz w:val="32"/>
          <w:szCs w:val="32"/>
        </w:rPr>
      </w:pPr>
      <w:r w:rsidRPr="00E00AF7">
        <w:rPr>
          <w:b/>
          <w:bCs/>
          <w:sz w:val="32"/>
          <w:szCs w:val="32"/>
        </w:rPr>
        <w:t>Respuesta pregunta No.2</w:t>
      </w:r>
    </w:p>
    <w:p w:rsidR="006B410B" w:rsidRDefault="006B410B" w:rsidP="00E00AF7">
      <w:r>
        <w:t>L</w:t>
      </w:r>
      <w:r w:rsidRPr="00874550">
        <w:t>a tesorería informa:</w:t>
      </w:r>
    </w:p>
    <w:tbl>
      <w:tblPr>
        <w:tblW w:w="6750" w:type="dxa"/>
        <w:jc w:val="center"/>
        <w:tblCellMar>
          <w:left w:w="70" w:type="dxa"/>
          <w:right w:w="70" w:type="dxa"/>
        </w:tblCellMar>
        <w:tblLook w:val="00A0"/>
      </w:tblPr>
      <w:tblGrid>
        <w:gridCol w:w="1340"/>
        <w:gridCol w:w="1340"/>
        <w:gridCol w:w="1340"/>
        <w:gridCol w:w="1504"/>
        <w:gridCol w:w="1226"/>
      </w:tblGrid>
      <w:tr w:rsidR="006B410B" w:rsidRPr="00096562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F0182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VIATICOS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lang w:eastAsia="es-MX"/>
              </w:rPr>
            </w:pPr>
            <w:r w:rsidRPr="00F01825">
              <w:rPr>
                <w:color w:val="000000"/>
                <w:lang w:eastAsia="es-MX"/>
              </w:rPr>
              <w:t>01 ENERO AL 31 DICIEMBRE 2014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b/>
                <w:bCs/>
                <w:color w:val="000000"/>
                <w:sz w:val="16"/>
                <w:szCs w:val="16"/>
                <w:lang w:eastAsia="es-MX"/>
              </w:rPr>
              <w:t>CVE EMP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b/>
                <w:bCs/>
                <w:color w:val="000000"/>
                <w:sz w:val="16"/>
                <w:szCs w:val="16"/>
                <w:lang w:eastAsia="es-MX"/>
              </w:rPr>
              <w:t>NOMBRE COMPLETO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JOSE RAMON DIAZ CICLER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COORDINADOR GRAL. DE ADMINISTRACIÓN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 xml:space="preserve"> $                6,000.00 </w:t>
            </w: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JOSE ANTONIO RUZ HERNANDEZ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RECTOR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 xml:space="preserve"> $             99,448.00 </w:t>
            </w: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1504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JOSE YOVANI MONTEJO SALDAÑA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DESPACHO DE LA TESORERÍA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 xml:space="preserve"> $             12,515.40 </w:t>
            </w: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1888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ESKANDAR GANEM HERNANDEZ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SECRETARIO GENERAL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 xml:space="preserve"> $             15,600.00 </w:t>
            </w:r>
          </w:p>
        </w:tc>
      </w:tr>
      <w:tr w:rsidR="006B410B" w:rsidRPr="00096562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410B" w:rsidRPr="00096562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410B" w:rsidRPr="00096562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410B" w:rsidRPr="00096562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410B" w:rsidRPr="00096562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F0182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VIATICOS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lang w:eastAsia="es-MX"/>
              </w:rPr>
            </w:pPr>
            <w:r w:rsidRPr="00F01825">
              <w:rPr>
                <w:color w:val="000000"/>
                <w:lang w:eastAsia="es-MX"/>
              </w:rPr>
              <w:t>01 ENERO AL 30 SEPTIEMBRE 2015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b/>
                <w:bCs/>
                <w:color w:val="000000"/>
                <w:sz w:val="16"/>
                <w:szCs w:val="16"/>
                <w:lang w:eastAsia="es-MX"/>
              </w:rPr>
              <w:t>CVE EMP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b/>
                <w:bCs/>
                <w:color w:val="000000"/>
                <w:sz w:val="16"/>
                <w:szCs w:val="16"/>
                <w:lang w:eastAsia="es-MX"/>
              </w:rPr>
              <w:t>NOMBRE COMPLETO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JOSE ANTONIO RUZ HERNANDEZ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RECTOR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 xml:space="preserve"> $             52,200.00 </w:t>
            </w: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1504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JOSE YOVANI MONTEJO SALDAÑA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DESPACHO DE LA TESORERÍA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 xml:space="preserve"> $                    750.00 </w:t>
            </w:r>
          </w:p>
        </w:tc>
      </w:tr>
      <w:tr w:rsidR="006B410B" w:rsidRPr="00096562">
        <w:trPr>
          <w:gridAfter w:val="1"/>
          <w:wAfter w:w="1226" w:type="dxa"/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1888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>ESKANDAR GANEM HERNANDEZ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SECRETARIO GENERAL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10B" w:rsidRPr="00F01825" w:rsidRDefault="006B410B" w:rsidP="002F37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F01825">
              <w:rPr>
                <w:color w:val="000000"/>
                <w:sz w:val="16"/>
                <w:szCs w:val="16"/>
                <w:lang w:eastAsia="es-MX"/>
              </w:rPr>
              <w:t xml:space="preserve"> $             10,800.00 </w:t>
            </w:r>
          </w:p>
        </w:tc>
      </w:tr>
    </w:tbl>
    <w:p w:rsidR="006B410B" w:rsidRDefault="006B410B" w:rsidP="00E00AF7"/>
    <w:p w:rsidR="006B410B" w:rsidRPr="00E00AF7" w:rsidRDefault="006B410B" w:rsidP="00E00AF7">
      <w:pPr>
        <w:jc w:val="both"/>
        <w:rPr>
          <w:b/>
          <w:bCs/>
          <w:sz w:val="32"/>
          <w:szCs w:val="32"/>
        </w:rPr>
      </w:pPr>
      <w:r w:rsidRPr="00E00AF7">
        <w:rPr>
          <w:b/>
          <w:bCs/>
          <w:sz w:val="32"/>
          <w:szCs w:val="32"/>
        </w:rPr>
        <w:t xml:space="preserve">Respuesta pregunta </w:t>
      </w:r>
      <w:r>
        <w:rPr>
          <w:b/>
          <w:bCs/>
          <w:sz w:val="32"/>
          <w:szCs w:val="32"/>
        </w:rPr>
        <w:t>No.3</w:t>
      </w:r>
    </w:p>
    <w:p w:rsidR="006B410B" w:rsidRPr="00874550" w:rsidRDefault="006B410B" w:rsidP="00E00AF7">
      <w:r w:rsidRPr="00874550">
        <w:t>La Coordinación General de Administración Informa:</w:t>
      </w:r>
    </w:p>
    <w:p w:rsidR="006B410B" w:rsidRDefault="006B410B" w:rsidP="00E00AF7">
      <w:pPr>
        <w:jc w:val="both"/>
      </w:pPr>
      <w:r>
        <w:t>Se adjunta</w:t>
      </w:r>
      <w:r w:rsidRPr="00874550">
        <w:t xml:space="preserve"> archivo electrónico</w:t>
      </w:r>
      <w:r>
        <w:t>,</w:t>
      </w:r>
      <w:r w:rsidRPr="00874550">
        <w:t xml:space="preserve"> de los pasajes de avión 2014-2015.</w:t>
      </w:r>
    </w:p>
    <w:p w:rsidR="006B410B" w:rsidRDefault="006B410B" w:rsidP="00E00AF7">
      <w:pPr>
        <w:jc w:val="both"/>
      </w:pPr>
    </w:p>
    <w:p w:rsidR="006B410B" w:rsidRDefault="006B410B" w:rsidP="00E00AF7">
      <w:pPr>
        <w:jc w:val="both"/>
      </w:pPr>
    </w:p>
    <w:p w:rsidR="006B410B" w:rsidRDefault="006B410B" w:rsidP="00E00AF7">
      <w:pPr>
        <w:jc w:val="both"/>
      </w:pPr>
      <w:bookmarkStart w:id="0" w:name="_GoBack"/>
      <w:bookmarkEnd w:id="0"/>
    </w:p>
    <w:p w:rsidR="006B410B" w:rsidRDefault="006B410B" w:rsidP="006B3EB9">
      <w:pPr>
        <w:jc w:val="both"/>
        <w:rPr>
          <w:b/>
          <w:bCs/>
          <w:sz w:val="32"/>
          <w:szCs w:val="32"/>
        </w:rPr>
      </w:pPr>
      <w:r w:rsidRPr="00E00AF7">
        <w:rPr>
          <w:b/>
          <w:bCs/>
          <w:sz w:val="32"/>
          <w:szCs w:val="32"/>
        </w:rPr>
        <w:t xml:space="preserve">Respuesta pregunta </w:t>
      </w:r>
      <w:r>
        <w:rPr>
          <w:b/>
          <w:bCs/>
          <w:sz w:val="32"/>
          <w:szCs w:val="32"/>
        </w:rPr>
        <w:t>No.4</w:t>
      </w:r>
    </w:p>
    <w:p w:rsidR="006B410B" w:rsidRDefault="006B410B" w:rsidP="006B3EB9">
      <w:pPr>
        <w:jc w:val="both"/>
        <w:rPr>
          <w:b/>
          <w:bCs/>
          <w:sz w:val="32"/>
          <w:szCs w:val="32"/>
        </w:rPr>
      </w:pPr>
      <w:r w:rsidRPr="00874550">
        <w:t>La Tesorería de la institución informa: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671"/>
        <w:gridCol w:w="3265"/>
        <w:gridCol w:w="1704"/>
      </w:tblGrid>
      <w:tr w:rsidR="006B410B" w:rsidRPr="00096562">
        <w:trPr>
          <w:trHeight w:val="300"/>
        </w:trPr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UNIVERSIDAD AUTONOMA DEL CARMEN</w:t>
            </w:r>
          </w:p>
        </w:tc>
      </w:tr>
      <w:tr w:rsidR="006B410B" w:rsidRPr="00096562">
        <w:trPr>
          <w:trHeight w:val="300"/>
        </w:trPr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DIRECCIÓN DE LA TESORERIA</w:t>
            </w:r>
          </w:p>
        </w:tc>
      </w:tr>
      <w:tr w:rsidR="006B410B" w:rsidRPr="00096562">
        <w:trPr>
          <w:trHeight w:val="300"/>
        </w:trPr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DEPARTAMENTO DE EGRESOS</w:t>
            </w:r>
          </w:p>
        </w:tc>
      </w:tr>
      <w:tr w:rsidR="006B410B" w:rsidRPr="00096562">
        <w:trPr>
          <w:trHeight w:val="300"/>
        </w:trPr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RELACIÓN DE FONDO REVOLVENTE ASIGNADO 20/02/2015</w:t>
            </w:r>
          </w:p>
        </w:tc>
      </w:tr>
      <w:tr w:rsidR="006B410B" w:rsidRPr="00096562">
        <w:trPr>
          <w:trHeight w:val="300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pPr>
              <w:rPr>
                <w:b/>
                <w:bCs/>
              </w:rPr>
            </w:pPr>
            <w:r w:rsidRPr="00096562">
              <w:rPr>
                <w:b/>
                <w:bCs/>
              </w:rPr>
              <w:t>Puesto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pPr>
              <w:rPr>
                <w:b/>
                <w:bCs/>
              </w:rPr>
            </w:pPr>
            <w:r w:rsidRPr="00096562">
              <w:rPr>
                <w:b/>
                <w:bCs/>
              </w:rPr>
              <w:t>Nombre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pPr>
              <w:rPr>
                <w:b/>
                <w:bCs/>
              </w:rPr>
            </w:pPr>
            <w:r w:rsidRPr="00096562">
              <w:rPr>
                <w:b/>
                <w:bCs/>
              </w:rPr>
              <w:t>Monto Asignado</w:t>
            </w:r>
          </w:p>
        </w:tc>
      </w:tr>
      <w:tr w:rsidR="006B410B" w:rsidRPr="00096562">
        <w:trPr>
          <w:trHeight w:val="300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Rector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Dr. José Antonio Ruz Hernández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25,000.00</w:t>
            </w:r>
          </w:p>
        </w:tc>
      </w:tr>
      <w:tr w:rsidR="006B410B" w:rsidRPr="00096562">
        <w:trPr>
          <w:trHeight w:val="300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Secretaría 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Dr. Eskandar Gánem Hernández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10,000.00</w:t>
            </w:r>
          </w:p>
        </w:tc>
      </w:tr>
      <w:tr w:rsidR="006B410B" w:rsidRPr="00096562">
        <w:trPr>
          <w:trHeight w:val="300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Dirección de Finanzas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CP. José Yovani Montejo Saldaña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5,000.00</w:t>
            </w:r>
          </w:p>
        </w:tc>
      </w:tr>
      <w:tr w:rsidR="006B410B" w:rsidRPr="00096562">
        <w:trPr>
          <w:trHeight w:val="300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Coordinación General Administrativa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Mtro. José Ramón Díaz Cicler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0B" w:rsidRPr="00096562" w:rsidRDefault="006B410B" w:rsidP="002F3723">
            <w:r w:rsidRPr="00096562">
              <w:t>20,000.00</w:t>
            </w:r>
          </w:p>
        </w:tc>
      </w:tr>
    </w:tbl>
    <w:p w:rsidR="006B410B" w:rsidRPr="00E00AF7" w:rsidRDefault="006B410B" w:rsidP="006B3EB9">
      <w:pPr>
        <w:jc w:val="both"/>
        <w:rPr>
          <w:b/>
          <w:bCs/>
          <w:sz w:val="32"/>
          <w:szCs w:val="32"/>
        </w:rPr>
      </w:pPr>
    </w:p>
    <w:p w:rsidR="006B410B" w:rsidRDefault="006B410B" w:rsidP="00E00AF7">
      <w:pPr>
        <w:jc w:val="both"/>
      </w:pPr>
    </w:p>
    <w:p w:rsidR="006B410B" w:rsidRPr="00E00AF7" w:rsidRDefault="006B410B" w:rsidP="00E00AF7">
      <w:pPr>
        <w:jc w:val="both"/>
        <w:rPr>
          <w:b/>
          <w:bCs/>
          <w:sz w:val="32"/>
          <w:szCs w:val="32"/>
        </w:rPr>
      </w:pPr>
    </w:p>
    <w:sectPr w:rsidR="006B410B" w:rsidRPr="00E00AF7" w:rsidSect="00F85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0AA4"/>
    <w:multiLevelType w:val="hybridMultilevel"/>
    <w:tmpl w:val="D9CC0F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AF7"/>
    <w:rsid w:val="0005079C"/>
    <w:rsid w:val="00096562"/>
    <w:rsid w:val="00186BD9"/>
    <w:rsid w:val="002F3723"/>
    <w:rsid w:val="003B25E8"/>
    <w:rsid w:val="0044723A"/>
    <w:rsid w:val="00552A60"/>
    <w:rsid w:val="0058254B"/>
    <w:rsid w:val="0059774E"/>
    <w:rsid w:val="005F778B"/>
    <w:rsid w:val="00606A3C"/>
    <w:rsid w:val="006B3EB9"/>
    <w:rsid w:val="006B410B"/>
    <w:rsid w:val="006F722D"/>
    <w:rsid w:val="007134D4"/>
    <w:rsid w:val="00722207"/>
    <w:rsid w:val="00773B24"/>
    <w:rsid w:val="00817786"/>
    <w:rsid w:val="00874550"/>
    <w:rsid w:val="008E7122"/>
    <w:rsid w:val="00AF2615"/>
    <w:rsid w:val="00BA31F7"/>
    <w:rsid w:val="00CE289E"/>
    <w:rsid w:val="00D07E9C"/>
    <w:rsid w:val="00D319BF"/>
    <w:rsid w:val="00E00AF7"/>
    <w:rsid w:val="00F01825"/>
    <w:rsid w:val="00F85A46"/>
    <w:rsid w:val="00FB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F7"/>
    <w:pPr>
      <w:spacing w:after="160" w:line="259" w:lineRule="auto"/>
    </w:pPr>
    <w:rPr>
      <w:rFonts w:cs="Calibri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0AF7"/>
    <w:pPr>
      <w:spacing w:after="200" w:line="276" w:lineRule="auto"/>
      <w:ind w:left="720"/>
    </w:pPr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504</Words>
  <Characters>2777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Pregunta No</dc:title>
  <dc:subject/>
  <dc:creator>secretaria</dc:creator>
  <cp:keywords/>
  <dc:description/>
  <cp:lastModifiedBy>jose calderon</cp:lastModifiedBy>
  <cp:revision>7</cp:revision>
  <dcterms:created xsi:type="dcterms:W3CDTF">2016-01-19T04:39:00Z</dcterms:created>
  <dcterms:modified xsi:type="dcterms:W3CDTF">2016-01-19T05:35:00Z</dcterms:modified>
</cp:coreProperties>
</file>