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A2B2B" w14:textId="7AFDE016" w:rsidR="00642BA4" w:rsidRPr="00863418" w:rsidRDefault="00642BA4" w:rsidP="00642BA4">
      <w:pPr>
        <w:jc w:val="center"/>
        <w:rPr>
          <w:b/>
          <w:bCs/>
          <w:sz w:val="24"/>
          <w:szCs w:val="28"/>
          <w:u w:val="single"/>
        </w:rPr>
      </w:pPr>
      <w:r w:rsidRPr="00863418">
        <w:rPr>
          <w:b/>
          <w:bCs/>
          <w:sz w:val="24"/>
          <w:szCs w:val="28"/>
          <w:u w:val="single"/>
        </w:rPr>
        <w:t xml:space="preserve">Requisitos de </w:t>
      </w:r>
      <w:r w:rsidR="00F02444">
        <w:rPr>
          <w:b/>
          <w:bCs/>
          <w:sz w:val="24"/>
          <w:szCs w:val="28"/>
          <w:u w:val="single"/>
        </w:rPr>
        <w:t>Doble Titulación Internacional</w:t>
      </w:r>
    </w:p>
    <w:p w14:paraId="032EC9A2" w14:textId="1E9E92B6" w:rsidR="00642BA4" w:rsidRPr="00863418" w:rsidRDefault="00642BA4" w:rsidP="00642BA4">
      <w:pPr>
        <w:jc w:val="center"/>
        <w:rPr>
          <w:sz w:val="22"/>
          <w:szCs w:val="24"/>
        </w:rPr>
      </w:pPr>
      <w:r w:rsidRPr="00863418">
        <w:rPr>
          <w:b/>
          <w:bCs/>
          <w:sz w:val="24"/>
          <w:szCs w:val="28"/>
          <w:u w:val="single"/>
        </w:rPr>
        <w:t>Estudiantes de Licenciatura</w:t>
      </w:r>
    </w:p>
    <w:p w14:paraId="0EF48364" w14:textId="77777777" w:rsidR="00F5692B" w:rsidRDefault="00F5692B" w:rsidP="00642BA4">
      <w:pPr>
        <w:rPr>
          <w:sz w:val="24"/>
          <w:szCs w:val="28"/>
        </w:rPr>
      </w:pPr>
    </w:p>
    <w:p w14:paraId="37E1DD34" w14:textId="6D6E637F" w:rsidR="00863418" w:rsidRDefault="00F5692B" w:rsidP="00642BA4">
      <w:pPr>
        <w:rPr>
          <w:sz w:val="24"/>
          <w:szCs w:val="28"/>
        </w:rPr>
      </w:pPr>
      <w:r>
        <w:rPr>
          <w:sz w:val="24"/>
          <w:szCs w:val="28"/>
        </w:rPr>
        <w:t xml:space="preserve">I. Recepción e Integración expedientes: </w:t>
      </w:r>
    </w:p>
    <w:p w14:paraId="3EEBF3A7" w14:textId="77777777" w:rsidR="00F5692B" w:rsidRDefault="00F5692B" w:rsidP="00642BA4">
      <w:pPr>
        <w:rPr>
          <w:sz w:val="24"/>
          <w:szCs w:val="28"/>
        </w:rPr>
      </w:pPr>
    </w:p>
    <w:p w14:paraId="504104CB" w14:textId="77777777" w:rsidR="00DA20E3" w:rsidRDefault="00FF7A1B" w:rsidP="00DA20E3">
      <w:pPr>
        <w:pStyle w:val="Prrafodelista"/>
        <w:numPr>
          <w:ilvl w:val="0"/>
          <w:numId w:val="8"/>
        </w:numPr>
        <w:rPr>
          <w:sz w:val="24"/>
          <w:szCs w:val="24"/>
        </w:rPr>
      </w:pPr>
      <w:r w:rsidRPr="00A92FA1">
        <w:rPr>
          <w:sz w:val="24"/>
          <w:szCs w:val="24"/>
        </w:rPr>
        <w:t xml:space="preserve">Cumplir con los requisitos </w:t>
      </w:r>
      <w:r w:rsidR="005956CA" w:rsidRPr="00A92FA1">
        <w:rPr>
          <w:sz w:val="24"/>
          <w:szCs w:val="24"/>
        </w:rPr>
        <w:t>para ser postulantes</w:t>
      </w:r>
    </w:p>
    <w:p w14:paraId="7F65DD50" w14:textId="631E362F" w:rsidR="00DA20E3" w:rsidRPr="00DA20E3" w:rsidRDefault="00DA20E3" w:rsidP="00DA20E3">
      <w:pPr>
        <w:pStyle w:val="Prrafodelista"/>
        <w:numPr>
          <w:ilvl w:val="0"/>
          <w:numId w:val="8"/>
        </w:numPr>
        <w:rPr>
          <w:sz w:val="24"/>
          <w:szCs w:val="24"/>
        </w:rPr>
      </w:pPr>
      <w:r w:rsidRPr="00DA20E3">
        <w:rPr>
          <w:sz w:val="24"/>
          <w:szCs w:val="24"/>
        </w:rPr>
        <w:t>Ser estudiante matriculado con estatus ordinario regular al momento de la preselección</w:t>
      </w:r>
    </w:p>
    <w:p w14:paraId="02672B79" w14:textId="1911A4C9" w:rsidR="00DA20E3" w:rsidRPr="00DA20E3" w:rsidRDefault="00DA20E3" w:rsidP="00DA20E3">
      <w:pPr>
        <w:pStyle w:val="Prrafodelista"/>
        <w:numPr>
          <w:ilvl w:val="0"/>
          <w:numId w:val="8"/>
        </w:numPr>
        <w:rPr>
          <w:sz w:val="24"/>
          <w:szCs w:val="24"/>
        </w:rPr>
      </w:pPr>
      <w:r w:rsidRPr="00DA20E3">
        <w:rPr>
          <w:sz w:val="24"/>
          <w:szCs w:val="24"/>
        </w:rPr>
        <w:t>El estudiante no deberá encontrarse sancionado por el Tribunal de Honor de la Universidad Autónoma del Carmen, al momento de iniciar el proceso de inscripción al Programa de Doble Titulación Universidad Destino-UNACAR</w:t>
      </w:r>
    </w:p>
    <w:p w14:paraId="1533D5E9" w14:textId="54EB6239" w:rsidR="00DA20E3" w:rsidRPr="00DA20E3" w:rsidRDefault="00DA20E3" w:rsidP="00DA20E3">
      <w:pPr>
        <w:pStyle w:val="Prrafodelista"/>
        <w:numPr>
          <w:ilvl w:val="0"/>
          <w:numId w:val="8"/>
        </w:numPr>
        <w:rPr>
          <w:sz w:val="24"/>
          <w:szCs w:val="24"/>
        </w:rPr>
      </w:pPr>
      <w:r w:rsidRPr="00DA20E3">
        <w:rPr>
          <w:sz w:val="24"/>
          <w:szCs w:val="24"/>
        </w:rPr>
        <w:t>No tener asignaturas reprobadas, ni pendientes por cursar al momento del trámite, y hasta la aprobación de su participación en el Programa de Doble Titulación</w:t>
      </w:r>
    </w:p>
    <w:p w14:paraId="7D7D67B8" w14:textId="65240F2E" w:rsidR="00DA20E3" w:rsidRPr="00DA20E3" w:rsidRDefault="00DA20E3" w:rsidP="00DA20E3">
      <w:pPr>
        <w:pStyle w:val="Prrafodelista"/>
        <w:numPr>
          <w:ilvl w:val="0"/>
          <w:numId w:val="8"/>
        </w:numPr>
        <w:rPr>
          <w:sz w:val="24"/>
          <w:szCs w:val="24"/>
        </w:rPr>
      </w:pPr>
      <w:r w:rsidRPr="00DA20E3">
        <w:rPr>
          <w:sz w:val="24"/>
          <w:szCs w:val="24"/>
        </w:rPr>
        <w:t>Haber aprobado todos los niveles de inglés exigidos en su programa educativo</w:t>
      </w:r>
    </w:p>
    <w:p w14:paraId="1E341285" w14:textId="336735D2" w:rsidR="00A92FA1" w:rsidRPr="00DA20E3" w:rsidRDefault="00A92FA1" w:rsidP="008928BB">
      <w:pPr>
        <w:pStyle w:val="Prrafodelista"/>
        <w:numPr>
          <w:ilvl w:val="0"/>
          <w:numId w:val="8"/>
        </w:numPr>
        <w:rPr>
          <w:sz w:val="24"/>
          <w:szCs w:val="24"/>
        </w:rPr>
      </w:pPr>
      <w:r w:rsidRPr="00DA20E3">
        <w:rPr>
          <w:sz w:val="24"/>
          <w:szCs w:val="24"/>
        </w:rPr>
        <w:t>Contar con un promedio general mínimo de 85/100</w:t>
      </w:r>
    </w:p>
    <w:p w14:paraId="0ACAD9D5" w14:textId="359653EB" w:rsidR="00A92FA1" w:rsidRDefault="00A92FA1" w:rsidP="00A92FA1">
      <w:pPr>
        <w:pStyle w:val="Prrafodelista"/>
        <w:numPr>
          <w:ilvl w:val="0"/>
          <w:numId w:val="8"/>
        </w:numPr>
        <w:rPr>
          <w:sz w:val="24"/>
          <w:szCs w:val="24"/>
        </w:rPr>
      </w:pPr>
      <w:r w:rsidRPr="00A92FA1">
        <w:rPr>
          <w:sz w:val="24"/>
          <w:szCs w:val="24"/>
        </w:rPr>
        <w:t>Tener aprobados como mínimo el 50% de los cursos de su programa educativo de acuerdo con su plan estudios</w:t>
      </w:r>
    </w:p>
    <w:p w14:paraId="64124756" w14:textId="1EF845B1" w:rsidR="00DA20E3" w:rsidRDefault="00A92FA1" w:rsidP="00DA20E3">
      <w:pPr>
        <w:pStyle w:val="Prrafodelista"/>
        <w:numPr>
          <w:ilvl w:val="0"/>
          <w:numId w:val="8"/>
        </w:numPr>
        <w:rPr>
          <w:sz w:val="24"/>
          <w:szCs w:val="24"/>
        </w:rPr>
      </w:pPr>
      <w:r w:rsidRPr="00DA20E3">
        <w:rPr>
          <w:sz w:val="24"/>
          <w:szCs w:val="24"/>
        </w:rPr>
        <w:t xml:space="preserve">Tener aprobados </w:t>
      </w:r>
      <w:r w:rsidR="00F02444">
        <w:rPr>
          <w:sz w:val="24"/>
          <w:szCs w:val="24"/>
        </w:rPr>
        <w:t>todos los cursos de inglés</w:t>
      </w:r>
    </w:p>
    <w:p w14:paraId="43332405" w14:textId="19889887" w:rsidR="00DA20E3" w:rsidRPr="00DA20E3" w:rsidRDefault="00DA20E3" w:rsidP="00DA20E3">
      <w:pPr>
        <w:pStyle w:val="Prrafodelista"/>
        <w:numPr>
          <w:ilvl w:val="0"/>
          <w:numId w:val="8"/>
        </w:numPr>
        <w:rPr>
          <w:sz w:val="24"/>
          <w:szCs w:val="24"/>
        </w:rPr>
      </w:pPr>
      <w:r w:rsidRPr="00DA20E3">
        <w:rPr>
          <w:sz w:val="24"/>
          <w:szCs w:val="24"/>
        </w:rPr>
        <w:t>Contar con seguro facultativo y proporcionar una copia</w:t>
      </w:r>
    </w:p>
    <w:p w14:paraId="6CC896C8" w14:textId="77DEE847" w:rsidR="00DA20E3" w:rsidRDefault="00DA20E3" w:rsidP="00DA20E3">
      <w:pPr>
        <w:pStyle w:val="Prrafodelista"/>
        <w:numPr>
          <w:ilvl w:val="0"/>
          <w:numId w:val="8"/>
        </w:numPr>
        <w:rPr>
          <w:sz w:val="24"/>
          <w:szCs w:val="24"/>
        </w:rPr>
      </w:pPr>
      <w:r>
        <w:rPr>
          <w:sz w:val="24"/>
          <w:szCs w:val="24"/>
        </w:rPr>
        <w:t>Formatos debidamente requisitados</w:t>
      </w:r>
    </w:p>
    <w:p w14:paraId="3D81DB83" w14:textId="3A64B0B8" w:rsidR="00DA20E3" w:rsidRDefault="00DA20E3" w:rsidP="00DA20E3">
      <w:pPr>
        <w:pStyle w:val="Prrafodelista"/>
        <w:numPr>
          <w:ilvl w:val="0"/>
          <w:numId w:val="8"/>
        </w:numPr>
        <w:rPr>
          <w:sz w:val="24"/>
          <w:szCs w:val="24"/>
        </w:rPr>
      </w:pPr>
      <w:r>
        <w:rPr>
          <w:sz w:val="24"/>
          <w:szCs w:val="24"/>
        </w:rPr>
        <w:t>Pasaporte vigente de al menos 3 años de vigencia.</w:t>
      </w:r>
    </w:p>
    <w:p w14:paraId="43DC4634" w14:textId="61BA84F0" w:rsidR="00DA20E3" w:rsidRDefault="00DA20E3" w:rsidP="00DA20E3">
      <w:pPr>
        <w:pStyle w:val="Prrafodelista"/>
        <w:numPr>
          <w:ilvl w:val="0"/>
          <w:numId w:val="8"/>
        </w:numPr>
        <w:rPr>
          <w:sz w:val="24"/>
          <w:szCs w:val="24"/>
        </w:rPr>
      </w:pPr>
      <w:r>
        <w:rPr>
          <w:sz w:val="24"/>
          <w:szCs w:val="24"/>
        </w:rPr>
        <w:t>Tener al menos tres créditos de Actividades de Formación Integral (AFI)</w:t>
      </w:r>
    </w:p>
    <w:p w14:paraId="4B888487" w14:textId="5BF9F351" w:rsidR="001017FD" w:rsidRDefault="00F5692B" w:rsidP="008F1BE9">
      <w:pPr>
        <w:pStyle w:val="Prrafodelista"/>
        <w:numPr>
          <w:ilvl w:val="0"/>
          <w:numId w:val="8"/>
        </w:numPr>
        <w:rPr>
          <w:sz w:val="24"/>
          <w:szCs w:val="24"/>
        </w:rPr>
      </w:pPr>
      <w:r>
        <w:rPr>
          <w:sz w:val="24"/>
          <w:szCs w:val="24"/>
        </w:rPr>
        <w:t>En caso de ser seleccionado, deberá entregar la documentación</w:t>
      </w:r>
      <w:r w:rsidR="00FD605E">
        <w:rPr>
          <w:sz w:val="24"/>
          <w:szCs w:val="24"/>
        </w:rPr>
        <w:t xml:space="preserve"> que se pide en el apartado II. Requisitos de postulación</w:t>
      </w:r>
    </w:p>
    <w:p w14:paraId="31447638" w14:textId="77777777" w:rsidR="00FD605E" w:rsidRPr="00DA20E3" w:rsidRDefault="00FD605E" w:rsidP="00FD605E">
      <w:pPr>
        <w:pStyle w:val="Prrafodelista"/>
        <w:rPr>
          <w:sz w:val="24"/>
          <w:szCs w:val="24"/>
        </w:rPr>
      </w:pPr>
    </w:p>
    <w:p w14:paraId="1018AE1E" w14:textId="2A77FD3D" w:rsidR="005C5216" w:rsidRDefault="00F5692B" w:rsidP="00642BA4">
      <w:pPr>
        <w:rPr>
          <w:sz w:val="24"/>
          <w:szCs w:val="28"/>
        </w:rPr>
      </w:pPr>
      <w:r>
        <w:rPr>
          <w:sz w:val="24"/>
          <w:szCs w:val="28"/>
        </w:rPr>
        <w:t>II. Requisitos de postulación</w:t>
      </w:r>
    </w:p>
    <w:p w14:paraId="583ADE28" w14:textId="77777777" w:rsidR="00FD605E" w:rsidRDefault="00FD605E" w:rsidP="00642BA4">
      <w:pPr>
        <w:rPr>
          <w:sz w:val="24"/>
          <w:szCs w:val="28"/>
        </w:rPr>
      </w:pPr>
    </w:p>
    <w:tbl>
      <w:tblPr>
        <w:tblStyle w:val="Tablaconcuadrcula"/>
        <w:tblW w:w="0" w:type="auto"/>
        <w:tblLook w:val="04A0" w:firstRow="1" w:lastRow="0" w:firstColumn="1" w:lastColumn="0" w:noHBand="0" w:noVBand="1"/>
      </w:tblPr>
      <w:tblGrid>
        <w:gridCol w:w="518"/>
        <w:gridCol w:w="8762"/>
      </w:tblGrid>
      <w:tr w:rsidR="0095242D" w:rsidRPr="00F7148C" w14:paraId="69970118" w14:textId="77777777" w:rsidTr="00D14AF4">
        <w:tc>
          <w:tcPr>
            <w:tcW w:w="500" w:type="dxa"/>
          </w:tcPr>
          <w:p w14:paraId="74E68A74" w14:textId="2DFDAE01" w:rsidR="0095242D" w:rsidRPr="00F7148C" w:rsidRDefault="00D30171" w:rsidP="00863418">
            <w:pPr>
              <w:jc w:val="center"/>
              <w:rPr>
                <w:sz w:val="24"/>
                <w:szCs w:val="24"/>
              </w:rPr>
            </w:pPr>
            <w:r w:rsidRPr="00F7148C">
              <w:rPr>
                <w:sz w:val="24"/>
                <w:szCs w:val="24"/>
              </w:rPr>
              <w:t>1</w:t>
            </w:r>
          </w:p>
        </w:tc>
        <w:tc>
          <w:tcPr>
            <w:tcW w:w="8780" w:type="dxa"/>
          </w:tcPr>
          <w:p w14:paraId="4B5A7DC0" w14:textId="35786F8F" w:rsidR="00FD605E" w:rsidRPr="00F7148C" w:rsidRDefault="00FD605E" w:rsidP="00642BA4">
            <w:pPr>
              <w:rPr>
                <w:sz w:val="24"/>
                <w:szCs w:val="24"/>
              </w:rPr>
            </w:pPr>
            <w:r w:rsidRPr="00F7148C">
              <w:rPr>
                <w:sz w:val="24"/>
                <w:szCs w:val="24"/>
              </w:rPr>
              <w:t>Carta de postulación de la Dirección de la Facultad dirigida a la Oficina de Cooperación e Internacionalización, anexando:</w:t>
            </w:r>
          </w:p>
        </w:tc>
      </w:tr>
      <w:tr w:rsidR="00EF161E" w:rsidRPr="00F7148C" w14:paraId="48610EA2" w14:textId="77777777" w:rsidTr="00D14AF4">
        <w:tc>
          <w:tcPr>
            <w:tcW w:w="500" w:type="dxa"/>
          </w:tcPr>
          <w:p w14:paraId="3C908DF4" w14:textId="3BD6B40A" w:rsidR="00EF161E" w:rsidRPr="00F7148C" w:rsidRDefault="004D72E2" w:rsidP="00863418">
            <w:pPr>
              <w:jc w:val="center"/>
              <w:rPr>
                <w:sz w:val="24"/>
                <w:szCs w:val="24"/>
              </w:rPr>
            </w:pPr>
            <w:r w:rsidRPr="00F7148C">
              <w:rPr>
                <w:sz w:val="24"/>
                <w:szCs w:val="24"/>
              </w:rPr>
              <w:t xml:space="preserve">1.1 </w:t>
            </w:r>
          </w:p>
        </w:tc>
        <w:tc>
          <w:tcPr>
            <w:tcW w:w="8780" w:type="dxa"/>
          </w:tcPr>
          <w:p w14:paraId="10A295FF" w14:textId="09920F2E" w:rsidR="00EF161E" w:rsidRPr="00F7148C" w:rsidRDefault="00FD605E" w:rsidP="00642BA4">
            <w:pPr>
              <w:rPr>
                <w:sz w:val="24"/>
                <w:szCs w:val="24"/>
              </w:rPr>
            </w:pPr>
            <w:r w:rsidRPr="00F7148C">
              <w:rPr>
                <w:sz w:val="24"/>
                <w:szCs w:val="24"/>
              </w:rPr>
              <w:t xml:space="preserve">Dos </w:t>
            </w:r>
            <w:r w:rsidR="00EF161E" w:rsidRPr="00F7148C">
              <w:rPr>
                <w:sz w:val="24"/>
                <w:szCs w:val="24"/>
              </w:rPr>
              <w:t>Carta</w:t>
            </w:r>
            <w:r w:rsidRPr="00F7148C">
              <w:rPr>
                <w:sz w:val="24"/>
                <w:szCs w:val="24"/>
              </w:rPr>
              <w:t>s de recomendación de profesores del programa educativo.</w:t>
            </w:r>
          </w:p>
        </w:tc>
      </w:tr>
      <w:tr w:rsidR="00FD605E" w:rsidRPr="00F7148C" w14:paraId="011A4F1A" w14:textId="77777777" w:rsidTr="00D14AF4">
        <w:tc>
          <w:tcPr>
            <w:tcW w:w="500" w:type="dxa"/>
          </w:tcPr>
          <w:p w14:paraId="3A4F0DAA" w14:textId="27CD0652" w:rsidR="00FD605E" w:rsidRPr="00F7148C" w:rsidRDefault="004D72E2" w:rsidP="00863418">
            <w:pPr>
              <w:jc w:val="center"/>
              <w:rPr>
                <w:sz w:val="24"/>
                <w:szCs w:val="24"/>
              </w:rPr>
            </w:pPr>
            <w:r w:rsidRPr="00F7148C">
              <w:rPr>
                <w:sz w:val="24"/>
                <w:szCs w:val="24"/>
              </w:rPr>
              <w:t xml:space="preserve">1.2 </w:t>
            </w:r>
          </w:p>
        </w:tc>
        <w:tc>
          <w:tcPr>
            <w:tcW w:w="8780" w:type="dxa"/>
          </w:tcPr>
          <w:p w14:paraId="05CC13A5" w14:textId="51A976F7" w:rsidR="00FD605E" w:rsidRPr="00F7148C" w:rsidRDefault="00FD605E" w:rsidP="00642BA4">
            <w:pPr>
              <w:rPr>
                <w:sz w:val="24"/>
                <w:szCs w:val="24"/>
              </w:rPr>
            </w:pPr>
            <w:r w:rsidRPr="00F7148C">
              <w:rPr>
                <w:sz w:val="24"/>
                <w:szCs w:val="24"/>
              </w:rPr>
              <w:t>Carta de exposición de motivos.</w:t>
            </w:r>
          </w:p>
        </w:tc>
      </w:tr>
      <w:tr w:rsidR="0095242D" w:rsidRPr="00F7148C" w14:paraId="437C0A46" w14:textId="77777777" w:rsidTr="00D14AF4">
        <w:tc>
          <w:tcPr>
            <w:tcW w:w="500" w:type="dxa"/>
          </w:tcPr>
          <w:p w14:paraId="6111E775" w14:textId="22E50045" w:rsidR="0095242D" w:rsidRPr="00F7148C" w:rsidRDefault="004D72E2" w:rsidP="00863418">
            <w:pPr>
              <w:jc w:val="center"/>
              <w:rPr>
                <w:sz w:val="24"/>
                <w:szCs w:val="24"/>
              </w:rPr>
            </w:pPr>
            <w:r w:rsidRPr="00F7148C">
              <w:rPr>
                <w:sz w:val="24"/>
                <w:szCs w:val="24"/>
              </w:rPr>
              <w:t>1.3</w:t>
            </w:r>
          </w:p>
        </w:tc>
        <w:tc>
          <w:tcPr>
            <w:tcW w:w="8780" w:type="dxa"/>
          </w:tcPr>
          <w:p w14:paraId="06E9695F" w14:textId="3A32C519" w:rsidR="0095242D" w:rsidRPr="00F7148C" w:rsidRDefault="00FD605E" w:rsidP="00642BA4">
            <w:pPr>
              <w:rPr>
                <w:sz w:val="24"/>
                <w:szCs w:val="24"/>
              </w:rPr>
            </w:pPr>
            <w:r w:rsidRPr="00F7148C">
              <w:rPr>
                <w:sz w:val="24"/>
                <w:szCs w:val="24"/>
              </w:rPr>
              <w:t>Carta compromiso del estudiante</w:t>
            </w:r>
          </w:p>
        </w:tc>
      </w:tr>
      <w:tr w:rsidR="00A92FA1" w:rsidRPr="00F7148C" w14:paraId="1BD441D1" w14:textId="77777777" w:rsidTr="00D14AF4">
        <w:tc>
          <w:tcPr>
            <w:tcW w:w="500" w:type="dxa"/>
          </w:tcPr>
          <w:p w14:paraId="35ECEC40" w14:textId="10777FBE" w:rsidR="00A92FA1" w:rsidRPr="00F7148C" w:rsidRDefault="004D72E2" w:rsidP="00863418">
            <w:pPr>
              <w:jc w:val="center"/>
              <w:rPr>
                <w:sz w:val="24"/>
                <w:szCs w:val="24"/>
              </w:rPr>
            </w:pPr>
            <w:r w:rsidRPr="00F7148C">
              <w:rPr>
                <w:sz w:val="24"/>
                <w:szCs w:val="24"/>
              </w:rPr>
              <w:t>1.4</w:t>
            </w:r>
          </w:p>
        </w:tc>
        <w:tc>
          <w:tcPr>
            <w:tcW w:w="8780" w:type="dxa"/>
          </w:tcPr>
          <w:p w14:paraId="5D302A51" w14:textId="3286EBC6" w:rsidR="00A92FA1" w:rsidRPr="00F7148C" w:rsidRDefault="00A92FA1" w:rsidP="00F7148C">
            <w:pPr>
              <w:rPr>
                <w:sz w:val="24"/>
                <w:szCs w:val="24"/>
              </w:rPr>
            </w:pPr>
            <w:r w:rsidRPr="00F7148C">
              <w:rPr>
                <w:sz w:val="24"/>
                <w:szCs w:val="24"/>
              </w:rPr>
              <w:t>Ficha de inscripción de Movilidad Nacional o Internacional</w:t>
            </w:r>
            <w:r w:rsidR="00F7148C">
              <w:rPr>
                <w:sz w:val="24"/>
                <w:szCs w:val="24"/>
              </w:rPr>
              <w:t xml:space="preserve">: </w:t>
            </w:r>
            <w:hyperlink r:id="rId11" w:history="1">
              <w:r w:rsidR="00F7148C" w:rsidRPr="00F03331">
                <w:rPr>
                  <w:rStyle w:val="Hipervnculo"/>
                  <w:sz w:val="24"/>
                  <w:szCs w:val="24"/>
                </w:rPr>
                <w:t>https://www.unacar.mx/cooperacion-internacionalizacion/programas-doble-diploma.php</w:t>
              </w:r>
            </w:hyperlink>
            <w:r w:rsidR="00F7148C">
              <w:rPr>
                <w:sz w:val="24"/>
                <w:szCs w:val="24"/>
              </w:rPr>
              <w:t xml:space="preserve"> </w:t>
            </w:r>
          </w:p>
        </w:tc>
      </w:tr>
      <w:tr w:rsidR="002D6A83" w:rsidRPr="00F7148C" w14:paraId="4C807263" w14:textId="77777777" w:rsidTr="00D14AF4">
        <w:tc>
          <w:tcPr>
            <w:tcW w:w="500" w:type="dxa"/>
          </w:tcPr>
          <w:p w14:paraId="03855EE4" w14:textId="6D5A2805" w:rsidR="002D6A83" w:rsidRPr="00F7148C" w:rsidRDefault="004D72E2" w:rsidP="00863418">
            <w:pPr>
              <w:jc w:val="center"/>
              <w:rPr>
                <w:sz w:val="24"/>
                <w:szCs w:val="24"/>
              </w:rPr>
            </w:pPr>
            <w:r w:rsidRPr="00F7148C">
              <w:rPr>
                <w:sz w:val="24"/>
                <w:szCs w:val="24"/>
              </w:rPr>
              <w:t>1.5</w:t>
            </w:r>
          </w:p>
        </w:tc>
        <w:tc>
          <w:tcPr>
            <w:tcW w:w="8780" w:type="dxa"/>
          </w:tcPr>
          <w:p w14:paraId="2E960667" w14:textId="3CC8F541" w:rsidR="002D6A83" w:rsidRPr="00F7148C" w:rsidRDefault="00FD605E" w:rsidP="00642BA4">
            <w:pPr>
              <w:rPr>
                <w:sz w:val="24"/>
                <w:szCs w:val="24"/>
              </w:rPr>
            </w:pPr>
            <w:r w:rsidRPr="00F7148C">
              <w:rPr>
                <w:sz w:val="24"/>
                <w:szCs w:val="24"/>
              </w:rPr>
              <w:t>Kardex actualizado con promedio, otorgado, firmado y sellado p</w:t>
            </w:r>
            <w:r w:rsidR="00F7148C">
              <w:rPr>
                <w:sz w:val="24"/>
                <w:szCs w:val="24"/>
              </w:rPr>
              <w:t>or el secretario administrativo de la facultad.</w:t>
            </w:r>
          </w:p>
        </w:tc>
      </w:tr>
      <w:tr w:rsidR="00FD605E" w:rsidRPr="00F7148C" w14:paraId="6E24D938" w14:textId="77777777" w:rsidTr="00D14AF4">
        <w:tc>
          <w:tcPr>
            <w:tcW w:w="500" w:type="dxa"/>
          </w:tcPr>
          <w:p w14:paraId="1227816D" w14:textId="44ABFA29" w:rsidR="00FD605E" w:rsidRPr="00F7148C" w:rsidRDefault="004D72E2" w:rsidP="00FD605E">
            <w:pPr>
              <w:rPr>
                <w:sz w:val="24"/>
                <w:szCs w:val="24"/>
              </w:rPr>
            </w:pPr>
            <w:r w:rsidRPr="00F7148C">
              <w:rPr>
                <w:sz w:val="24"/>
                <w:szCs w:val="24"/>
              </w:rPr>
              <w:t>1.</w:t>
            </w:r>
            <w:r w:rsidR="00DF0545" w:rsidRPr="00F7148C">
              <w:rPr>
                <w:sz w:val="24"/>
                <w:szCs w:val="24"/>
              </w:rPr>
              <w:t>6</w:t>
            </w:r>
          </w:p>
        </w:tc>
        <w:tc>
          <w:tcPr>
            <w:tcW w:w="8780" w:type="dxa"/>
          </w:tcPr>
          <w:p w14:paraId="109CE5B4" w14:textId="5613FEF4" w:rsidR="00FD605E" w:rsidRPr="00F7148C" w:rsidRDefault="00FD605E" w:rsidP="00FD605E">
            <w:pPr>
              <w:rPr>
                <w:sz w:val="24"/>
                <w:szCs w:val="24"/>
              </w:rPr>
            </w:pPr>
            <w:r w:rsidRPr="00F7148C">
              <w:rPr>
                <w:sz w:val="24"/>
                <w:szCs w:val="24"/>
              </w:rPr>
              <w:t xml:space="preserve">Formato de homologación del programa de doble titulación. Liga: </w:t>
            </w:r>
            <w:hyperlink r:id="rId12" w:history="1">
              <w:r w:rsidR="00F7148C" w:rsidRPr="00F03331">
                <w:rPr>
                  <w:rStyle w:val="Hipervnculo"/>
                  <w:sz w:val="24"/>
                  <w:szCs w:val="24"/>
                </w:rPr>
                <w:t>https://www.unacar.mx/cooperacion-internacionalizacion/programas-doble-diploma.php</w:t>
              </w:r>
            </w:hyperlink>
            <w:r w:rsidR="00F7148C">
              <w:rPr>
                <w:sz w:val="24"/>
                <w:szCs w:val="24"/>
              </w:rPr>
              <w:t xml:space="preserve"> </w:t>
            </w:r>
          </w:p>
        </w:tc>
      </w:tr>
      <w:tr w:rsidR="00FD605E" w:rsidRPr="00F7148C" w14:paraId="385FC294" w14:textId="77777777" w:rsidTr="00D14AF4">
        <w:tc>
          <w:tcPr>
            <w:tcW w:w="500" w:type="dxa"/>
          </w:tcPr>
          <w:p w14:paraId="6E962904" w14:textId="00D85FDE" w:rsidR="00FD605E" w:rsidRPr="00F7148C" w:rsidRDefault="004D72E2" w:rsidP="00FD605E">
            <w:pPr>
              <w:jc w:val="center"/>
              <w:rPr>
                <w:sz w:val="24"/>
                <w:szCs w:val="24"/>
              </w:rPr>
            </w:pPr>
            <w:r w:rsidRPr="00F7148C">
              <w:rPr>
                <w:sz w:val="24"/>
                <w:szCs w:val="24"/>
              </w:rPr>
              <w:lastRenderedPageBreak/>
              <w:t>1.</w:t>
            </w:r>
            <w:r w:rsidR="00DF0545" w:rsidRPr="00F7148C">
              <w:rPr>
                <w:sz w:val="24"/>
                <w:szCs w:val="24"/>
              </w:rPr>
              <w:t>7</w:t>
            </w:r>
          </w:p>
        </w:tc>
        <w:tc>
          <w:tcPr>
            <w:tcW w:w="8780" w:type="dxa"/>
          </w:tcPr>
          <w:p w14:paraId="11B06D5A" w14:textId="188BF1D9" w:rsidR="00FD605E" w:rsidRPr="00F7148C" w:rsidRDefault="00FD605E" w:rsidP="00F7148C">
            <w:pPr>
              <w:rPr>
                <w:sz w:val="24"/>
                <w:szCs w:val="24"/>
              </w:rPr>
            </w:pPr>
            <w:r w:rsidRPr="00F7148C">
              <w:rPr>
                <w:rFonts w:eastAsia="Times New Roman"/>
                <w:color w:val="000000"/>
                <w:sz w:val="24"/>
                <w:szCs w:val="24"/>
                <w:lang w:eastAsia="es-MX"/>
              </w:rPr>
              <w:t>Dictamen de aprobación del Comité Académico de Doble Titulación del P</w:t>
            </w:r>
            <w:r w:rsidR="00F7148C">
              <w:rPr>
                <w:rFonts w:eastAsia="Times New Roman"/>
                <w:color w:val="000000"/>
                <w:sz w:val="24"/>
                <w:szCs w:val="24"/>
                <w:lang w:eastAsia="es-MX"/>
              </w:rPr>
              <w:t xml:space="preserve">rograma </w:t>
            </w:r>
            <w:r w:rsidRPr="00F7148C">
              <w:rPr>
                <w:rFonts w:eastAsia="Times New Roman"/>
                <w:color w:val="000000"/>
                <w:sz w:val="24"/>
                <w:szCs w:val="24"/>
                <w:lang w:eastAsia="es-MX"/>
              </w:rPr>
              <w:t>E</w:t>
            </w:r>
            <w:r w:rsidR="00F7148C">
              <w:rPr>
                <w:rFonts w:eastAsia="Times New Roman"/>
                <w:color w:val="000000"/>
                <w:sz w:val="24"/>
                <w:szCs w:val="24"/>
                <w:lang w:eastAsia="es-MX"/>
              </w:rPr>
              <w:t>ducativo.</w:t>
            </w:r>
          </w:p>
        </w:tc>
      </w:tr>
      <w:tr w:rsidR="00FD605E" w:rsidRPr="00F7148C" w14:paraId="6BBDAD9E" w14:textId="77777777" w:rsidTr="00D14AF4">
        <w:tc>
          <w:tcPr>
            <w:tcW w:w="500" w:type="dxa"/>
          </w:tcPr>
          <w:p w14:paraId="1E383D0F" w14:textId="4F030693" w:rsidR="00FD605E" w:rsidRPr="00F7148C" w:rsidRDefault="004D72E2" w:rsidP="00FD605E">
            <w:pPr>
              <w:jc w:val="center"/>
              <w:rPr>
                <w:sz w:val="24"/>
                <w:szCs w:val="24"/>
              </w:rPr>
            </w:pPr>
            <w:r w:rsidRPr="00F7148C">
              <w:rPr>
                <w:sz w:val="24"/>
                <w:szCs w:val="24"/>
              </w:rPr>
              <w:t>2</w:t>
            </w:r>
          </w:p>
        </w:tc>
        <w:tc>
          <w:tcPr>
            <w:tcW w:w="8780" w:type="dxa"/>
          </w:tcPr>
          <w:p w14:paraId="6E8B2956" w14:textId="2C8F1C68" w:rsidR="00FD605E" w:rsidRPr="00F7148C" w:rsidRDefault="00FD605E" w:rsidP="00FD605E">
            <w:pPr>
              <w:rPr>
                <w:sz w:val="24"/>
                <w:szCs w:val="24"/>
              </w:rPr>
            </w:pPr>
            <w:r w:rsidRPr="00F7148C">
              <w:rPr>
                <w:rFonts w:eastAsia="Times New Roman"/>
                <w:color w:val="000000"/>
                <w:sz w:val="24"/>
                <w:szCs w:val="24"/>
                <w:lang w:eastAsia="es-MX"/>
              </w:rPr>
              <w:t>Credencial de estudiante debidamente refrendada</w:t>
            </w:r>
          </w:p>
        </w:tc>
      </w:tr>
      <w:tr w:rsidR="004D72E2" w:rsidRPr="00F7148C" w14:paraId="10476647" w14:textId="77777777" w:rsidTr="00D14AF4">
        <w:tc>
          <w:tcPr>
            <w:tcW w:w="500" w:type="dxa"/>
          </w:tcPr>
          <w:p w14:paraId="3C0E32A9" w14:textId="42202738" w:rsidR="004D72E2" w:rsidRPr="00F7148C" w:rsidRDefault="004D72E2" w:rsidP="004D72E2">
            <w:pPr>
              <w:jc w:val="center"/>
              <w:rPr>
                <w:sz w:val="24"/>
                <w:szCs w:val="24"/>
              </w:rPr>
            </w:pPr>
            <w:r w:rsidRPr="00F7148C">
              <w:rPr>
                <w:sz w:val="24"/>
                <w:szCs w:val="24"/>
              </w:rPr>
              <w:t>3</w:t>
            </w:r>
          </w:p>
        </w:tc>
        <w:tc>
          <w:tcPr>
            <w:tcW w:w="8780" w:type="dxa"/>
          </w:tcPr>
          <w:p w14:paraId="07BA4721" w14:textId="13B51DD1" w:rsidR="004D72E2" w:rsidRPr="00F7148C" w:rsidRDefault="004D72E2" w:rsidP="004D72E2">
            <w:pPr>
              <w:rPr>
                <w:sz w:val="24"/>
                <w:szCs w:val="24"/>
              </w:rPr>
            </w:pPr>
            <w:r w:rsidRPr="00F7148C">
              <w:rPr>
                <w:rFonts w:eastAsia="Times New Roman"/>
                <w:color w:val="000000"/>
                <w:sz w:val="24"/>
                <w:szCs w:val="24"/>
                <w:lang w:eastAsia="es-MX"/>
              </w:rPr>
              <w:t>Identificación oficial del Instituto Nacional Electoral (INE)</w:t>
            </w:r>
          </w:p>
        </w:tc>
      </w:tr>
      <w:tr w:rsidR="004D72E2" w:rsidRPr="00F7148C" w14:paraId="69B72586" w14:textId="77777777" w:rsidTr="00D14AF4">
        <w:tc>
          <w:tcPr>
            <w:tcW w:w="500" w:type="dxa"/>
          </w:tcPr>
          <w:p w14:paraId="26E753ED" w14:textId="668D65CF" w:rsidR="004D72E2" w:rsidRPr="00F7148C" w:rsidRDefault="004D72E2" w:rsidP="004D72E2">
            <w:pPr>
              <w:jc w:val="center"/>
              <w:rPr>
                <w:sz w:val="24"/>
                <w:szCs w:val="24"/>
              </w:rPr>
            </w:pPr>
            <w:r w:rsidRPr="00F7148C">
              <w:rPr>
                <w:sz w:val="24"/>
                <w:szCs w:val="24"/>
              </w:rPr>
              <w:t>4</w:t>
            </w:r>
          </w:p>
        </w:tc>
        <w:tc>
          <w:tcPr>
            <w:tcW w:w="8780" w:type="dxa"/>
          </w:tcPr>
          <w:p w14:paraId="138B7FEB" w14:textId="2D76AEE3" w:rsidR="004D72E2" w:rsidRPr="00F7148C" w:rsidRDefault="004D72E2" w:rsidP="004D72E2">
            <w:pPr>
              <w:rPr>
                <w:rFonts w:eastAsia="Times New Roman"/>
                <w:color w:val="000000"/>
                <w:sz w:val="24"/>
                <w:szCs w:val="24"/>
                <w:lang w:eastAsia="es-MX"/>
              </w:rPr>
            </w:pPr>
            <w:r w:rsidRPr="00F7148C">
              <w:rPr>
                <w:rFonts w:eastAsia="Times New Roman"/>
                <w:color w:val="000000"/>
                <w:sz w:val="24"/>
                <w:szCs w:val="24"/>
                <w:lang w:eastAsia="es-MX"/>
              </w:rPr>
              <w:t>Presentar el pago de arancel de reinscripción UNACAR al semestre correspondi</w:t>
            </w:r>
            <w:r w:rsidR="00F7148C">
              <w:rPr>
                <w:rFonts w:eastAsia="Times New Roman"/>
                <w:color w:val="000000"/>
                <w:sz w:val="24"/>
                <w:szCs w:val="24"/>
                <w:lang w:eastAsia="es-MX"/>
              </w:rPr>
              <w:t>ente, al inicio del Programa de Doble Titulación.</w:t>
            </w:r>
          </w:p>
        </w:tc>
      </w:tr>
      <w:tr w:rsidR="004D72E2" w:rsidRPr="00F7148C" w14:paraId="14264733" w14:textId="77777777" w:rsidTr="00D14AF4">
        <w:tc>
          <w:tcPr>
            <w:tcW w:w="500" w:type="dxa"/>
          </w:tcPr>
          <w:p w14:paraId="7F1C9B8C" w14:textId="226FE865" w:rsidR="004D72E2" w:rsidRPr="00F7148C" w:rsidRDefault="004D72E2" w:rsidP="004D72E2">
            <w:pPr>
              <w:rPr>
                <w:sz w:val="24"/>
                <w:szCs w:val="24"/>
              </w:rPr>
            </w:pPr>
            <w:r w:rsidRPr="00F7148C">
              <w:rPr>
                <w:sz w:val="24"/>
                <w:szCs w:val="24"/>
              </w:rPr>
              <w:t>5</w:t>
            </w:r>
          </w:p>
        </w:tc>
        <w:tc>
          <w:tcPr>
            <w:tcW w:w="8780" w:type="dxa"/>
          </w:tcPr>
          <w:p w14:paraId="078854B5" w14:textId="6C881CA5" w:rsidR="004D72E2" w:rsidRPr="00F7148C" w:rsidRDefault="004D72E2" w:rsidP="004D72E2">
            <w:pPr>
              <w:rPr>
                <w:sz w:val="24"/>
                <w:szCs w:val="24"/>
              </w:rPr>
            </w:pPr>
            <w:r w:rsidRPr="00F7148C">
              <w:rPr>
                <w:sz w:val="24"/>
                <w:szCs w:val="24"/>
              </w:rPr>
              <w:t>Currículo vitae, máximo una hoja.</w:t>
            </w:r>
          </w:p>
        </w:tc>
      </w:tr>
      <w:tr w:rsidR="004D72E2" w:rsidRPr="00F7148C" w14:paraId="37BC2E15" w14:textId="77777777" w:rsidTr="00D14AF4">
        <w:tc>
          <w:tcPr>
            <w:tcW w:w="500" w:type="dxa"/>
          </w:tcPr>
          <w:p w14:paraId="0BDDB6E3" w14:textId="4940A73B" w:rsidR="004D72E2" w:rsidRPr="00F7148C" w:rsidRDefault="004D72E2" w:rsidP="004D72E2">
            <w:pPr>
              <w:rPr>
                <w:sz w:val="24"/>
                <w:szCs w:val="24"/>
              </w:rPr>
            </w:pPr>
            <w:r w:rsidRPr="00F7148C">
              <w:rPr>
                <w:sz w:val="24"/>
                <w:szCs w:val="24"/>
              </w:rPr>
              <w:t>6</w:t>
            </w:r>
          </w:p>
        </w:tc>
        <w:tc>
          <w:tcPr>
            <w:tcW w:w="8780" w:type="dxa"/>
          </w:tcPr>
          <w:p w14:paraId="53BDE9B9" w14:textId="117B006C" w:rsidR="004D72E2" w:rsidRPr="00F7148C" w:rsidRDefault="004D72E2" w:rsidP="004D72E2">
            <w:pPr>
              <w:rPr>
                <w:sz w:val="24"/>
                <w:szCs w:val="24"/>
              </w:rPr>
            </w:pPr>
            <w:r w:rsidRPr="00F7148C">
              <w:rPr>
                <w:sz w:val="24"/>
                <w:szCs w:val="24"/>
              </w:rPr>
              <w:t>Presentar copia de la póliza de un seguro de gastos médicos mayores con cobertura internacional y repatriación sanitaria y fúnebre. Este seguro deberá estar vigente durante toda la estancia. (al momento de ser aceptado)</w:t>
            </w:r>
          </w:p>
        </w:tc>
      </w:tr>
      <w:tr w:rsidR="00DF0545" w:rsidRPr="00F7148C" w14:paraId="7D7C8086" w14:textId="77777777" w:rsidTr="00D14AF4">
        <w:tc>
          <w:tcPr>
            <w:tcW w:w="500" w:type="dxa"/>
          </w:tcPr>
          <w:p w14:paraId="5BA01B3C" w14:textId="37597E57" w:rsidR="00DF0545" w:rsidRPr="00F7148C" w:rsidRDefault="00DF0545" w:rsidP="004D72E2">
            <w:pPr>
              <w:rPr>
                <w:sz w:val="24"/>
                <w:szCs w:val="24"/>
              </w:rPr>
            </w:pPr>
            <w:r w:rsidRPr="00F7148C">
              <w:rPr>
                <w:sz w:val="24"/>
                <w:szCs w:val="24"/>
              </w:rPr>
              <w:t>7</w:t>
            </w:r>
          </w:p>
        </w:tc>
        <w:tc>
          <w:tcPr>
            <w:tcW w:w="8780" w:type="dxa"/>
          </w:tcPr>
          <w:p w14:paraId="2841C057" w14:textId="558CCDD3" w:rsidR="00DF0545" w:rsidRPr="00F7148C" w:rsidRDefault="00DF0545" w:rsidP="004D72E2">
            <w:pPr>
              <w:rPr>
                <w:sz w:val="24"/>
                <w:szCs w:val="24"/>
              </w:rPr>
            </w:pPr>
            <w:r w:rsidRPr="00F7148C">
              <w:rPr>
                <w:sz w:val="24"/>
                <w:szCs w:val="24"/>
              </w:rPr>
              <w:t>Copia de certificado de educación media superior</w:t>
            </w:r>
          </w:p>
        </w:tc>
      </w:tr>
      <w:tr w:rsidR="00DF0545" w:rsidRPr="00F7148C" w14:paraId="49F8C05B" w14:textId="77777777" w:rsidTr="00D14AF4">
        <w:tc>
          <w:tcPr>
            <w:tcW w:w="500" w:type="dxa"/>
          </w:tcPr>
          <w:p w14:paraId="04D66692" w14:textId="66F83C39" w:rsidR="00DF0545" w:rsidRPr="00F7148C" w:rsidRDefault="00DF0545" w:rsidP="004D72E2">
            <w:pPr>
              <w:rPr>
                <w:sz w:val="24"/>
                <w:szCs w:val="24"/>
              </w:rPr>
            </w:pPr>
            <w:r w:rsidRPr="00F7148C">
              <w:rPr>
                <w:sz w:val="24"/>
                <w:szCs w:val="24"/>
              </w:rPr>
              <w:t>8</w:t>
            </w:r>
          </w:p>
        </w:tc>
        <w:tc>
          <w:tcPr>
            <w:tcW w:w="8780" w:type="dxa"/>
          </w:tcPr>
          <w:p w14:paraId="3029ADAE" w14:textId="712DD356" w:rsidR="00DF0545" w:rsidRPr="00F7148C" w:rsidRDefault="00DF0545" w:rsidP="004D72E2">
            <w:pPr>
              <w:rPr>
                <w:sz w:val="24"/>
                <w:szCs w:val="24"/>
              </w:rPr>
            </w:pPr>
            <w:r w:rsidRPr="00F7148C">
              <w:rPr>
                <w:sz w:val="24"/>
                <w:szCs w:val="24"/>
              </w:rPr>
              <w:t>Acta de nacimiento</w:t>
            </w:r>
          </w:p>
        </w:tc>
      </w:tr>
    </w:tbl>
    <w:p w14:paraId="1B6F6DFD" w14:textId="47CCF20A" w:rsidR="00642BA4" w:rsidRDefault="00642BA4" w:rsidP="00642BA4">
      <w:pPr>
        <w:rPr>
          <w:sz w:val="24"/>
          <w:szCs w:val="28"/>
        </w:rPr>
      </w:pPr>
    </w:p>
    <w:p w14:paraId="342361C4" w14:textId="77777777" w:rsidR="00B009DA" w:rsidRPr="00787803" w:rsidRDefault="00D30171" w:rsidP="00642BA4">
      <w:pPr>
        <w:rPr>
          <w:sz w:val="20"/>
          <w:szCs w:val="20"/>
        </w:rPr>
      </w:pPr>
      <w:r w:rsidRPr="00787803">
        <w:rPr>
          <w:sz w:val="20"/>
          <w:szCs w:val="20"/>
        </w:rPr>
        <w:t>Nota:</w:t>
      </w:r>
    </w:p>
    <w:p w14:paraId="0F13DF57" w14:textId="6E540EFE" w:rsidR="00D30171" w:rsidRPr="00787803" w:rsidRDefault="00D30171" w:rsidP="003808BB">
      <w:pPr>
        <w:pStyle w:val="Prrafodelista"/>
        <w:numPr>
          <w:ilvl w:val="0"/>
          <w:numId w:val="4"/>
        </w:numPr>
        <w:jc w:val="both"/>
        <w:rPr>
          <w:sz w:val="20"/>
          <w:szCs w:val="20"/>
        </w:rPr>
      </w:pPr>
      <w:r w:rsidRPr="00787803">
        <w:rPr>
          <w:sz w:val="20"/>
          <w:szCs w:val="20"/>
        </w:rPr>
        <w:t>Todos los requisitos deberán ser</w:t>
      </w:r>
      <w:r w:rsidR="004D72E2">
        <w:rPr>
          <w:sz w:val="20"/>
          <w:szCs w:val="20"/>
        </w:rPr>
        <w:t xml:space="preserve"> presentados en la Oficina de Cooperación e Internacionalización, ya que sean validados por est</w:t>
      </w:r>
      <w:r w:rsidR="00F02444">
        <w:rPr>
          <w:sz w:val="20"/>
          <w:szCs w:val="20"/>
        </w:rPr>
        <w:t>a</w:t>
      </w:r>
      <w:r w:rsidR="004D72E2">
        <w:rPr>
          <w:sz w:val="20"/>
          <w:szCs w:val="20"/>
        </w:rPr>
        <w:t xml:space="preserve"> oficina se deberán </w:t>
      </w:r>
      <w:r w:rsidR="00F7148C">
        <w:rPr>
          <w:sz w:val="20"/>
          <w:szCs w:val="20"/>
        </w:rPr>
        <w:t>entregar en físico y</w:t>
      </w:r>
      <w:r w:rsidRPr="00787803">
        <w:rPr>
          <w:sz w:val="20"/>
          <w:szCs w:val="20"/>
        </w:rPr>
        <w:t xml:space="preserve"> </w:t>
      </w:r>
      <w:bookmarkStart w:id="0" w:name="_GoBack"/>
      <w:r w:rsidRPr="00787803">
        <w:rPr>
          <w:sz w:val="20"/>
          <w:szCs w:val="20"/>
        </w:rPr>
        <w:t>en P</w:t>
      </w:r>
      <w:bookmarkEnd w:id="0"/>
      <w:r w:rsidRPr="00787803">
        <w:rPr>
          <w:sz w:val="20"/>
          <w:szCs w:val="20"/>
        </w:rPr>
        <w:t xml:space="preserve">DF al correo </w:t>
      </w:r>
      <w:hyperlink r:id="rId13" w:history="1">
        <w:r w:rsidRPr="00787803">
          <w:rPr>
            <w:rStyle w:val="Hipervnculo"/>
            <w:sz w:val="20"/>
            <w:szCs w:val="20"/>
          </w:rPr>
          <w:t>ajaramillo@delfin.unacar.mx</w:t>
        </w:r>
      </w:hyperlink>
      <w:r w:rsidRPr="00787803">
        <w:rPr>
          <w:sz w:val="20"/>
          <w:szCs w:val="20"/>
        </w:rPr>
        <w:t xml:space="preserve">, </w:t>
      </w:r>
      <w:hyperlink r:id="rId14" w:history="1">
        <w:r w:rsidR="00B009DA" w:rsidRPr="00787803">
          <w:rPr>
            <w:rStyle w:val="Hipervnculo"/>
            <w:sz w:val="20"/>
            <w:szCs w:val="20"/>
          </w:rPr>
          <w:t>rjimenez@delfin.unacar.mx</w:t>
        </w:r>
      </w:hyperlink>
      <w:r w:rsidR="00B009DA" w:rsidRPr="00787803">
        <w:rPr>
          <w:sz w:val="20"/>
          <w:szCs w:val="20"/>
        </w:rPr>
        <w:t xml:space="preserve"> </w:t>
      </w:r>
      <w:r w:rsidRPr="00787803">
        <w:rPr>
          <w:sz w:val="20"/>
          <w:szCs w:val="20"/>
        </w:rPr>
        <w:t>debidamente firmados</w:t>
      </w:r>
      <w:r w:rsidR="00B009DA" w:rsidRPr="00787803">
        <w:rPr>
          <w:sz w:val="20"/>
          <w:szCs w:val="20"/>
        </w:rPr>
        <w:t xml:space="preserve"> y</w:t>
      </w:r>
      <w:r w:rsidRPr="00787803">
        <w:rPr>
          <w:sz w:val="20"/>
          <w:szCs w:val="20"/>
        </w:rPr>
        <w:t xml:space="preserve"> sellados.</w:t>
      </w:r>
    </w:p>
    <w:p w14:paraId="09D44756" w14:textId="77777777" w:rsidR="00D33784" w:rsidRDefault="009D11D1" w:rsidP="007A2953">
      <w:pPr>
        <w:pStyle w:val="Prrafodelista"/>
        <w:numPr>
          <w:ilvl w:val="0"/>
          <w:numId w:val="4"/>
        </w:numPr>
        <w:jc w:val="both"/>
        <w:rPr>
          <w:sz w:val="20"/>
          <w:szCs w:val="20"/>
        </w:rPr>
      </w:pPr>
      <w:r w:rsidRPr="00D33784">
        <w:rPr>
          <w:sz w:val="20"/>
          <w:szCs w:val="20"/>
        </w:rPr>
        <w:t>La Oficina de Cooperación e Internacionalización dará respuesta sobre el estado de su solicitud</w:t>
      </w:r>
      <w:r w:rsidR="00D33784">
        <w:rPr>
          <w:sz w:val="20"/>
          <w:szCs w:val="20"/>
        </w:rPr>
        <w:t>.</w:t>
      </w:r>
    </w:p>
    <w:p w14:paraId="7BE1279C" w14:textId="3196740B" w:rsidR="003779D2" w:rsidRPr="00D33784" w:rsidRDefault="003779D2" w:rsidP="007A2953">
      <w:pPr>
        <w:pStyle w:val="Prrafodelista"/>
        <w:numPr>
          <w:ilvl w:val="0"/>
          <w:numId w:val="4"/>
        </w:numPr>
        <w:jc w:val="both"/>
        <w:rPr>
          <w:sz w:val="20"/>
          <w:szCs w:val="20"/>
        </w:rPr>
      </w:pPr>
      <w:r w:rsidRPr="00D33784">
        <w:rPr>
          <w:sz w:val="20"/>
          <w:szCs w:val="20"/>
        </w:rPr>
        <w:t xml:space="preserve">En caso de ser admitido, </w:t>
      </w:r>
      <w:r w:rsidR="00D33784">
        <w:rPr>
          <w:sz w:val="20"/>
          <w:szCs w:val="20"/>
        </w:rPr>
        <w:t>la</w:t>
      </w:r>
      <w:r w:rsidRPr="00D33784">
        <w:rPr>
          <w:sz w:val="20"/>
          <w:szCs w:val="20"/>
        </w:rPr>
        <w:t xml:space="preserve"> carta de aceptación oficial será enviada por correo electrónico </w:t>
      </w:r>
      <w:r w:rsidR="006937B7" w:rsidRPr="00D33784">
        <w:rPr>
          <w:sz w:val="20"/>
          <w:szCs w:val="20"/>
        </w:rPr>
        <w:t>al Director de su facultad</w:t>
      </w:r>
      <w:r w:rsidR="00D33784">
        <w:rPr>
          <w:sz w:val="20"/>
          <w:szCs w:val="20"/>
        </w:rPr>
        <w:t xml:space="preserve"> y al interesado.</w:t>
      </w:r>
    </w:p>
    <w:p w14:paraId="370A59A5" w14:textId="380FCD1E" w:rsidR="003808BB" w:rsidRPr="00787803" w:rsidRDefault="00EE2C64" w:rsidP="003808BB">
      <w:pPr>
        <w:pStyle w:val="Prrafodelista"/>
        <w:numPr>
          <w:ilvl w:val="0"/>
          <w:numId w:val="4"/>
        </w:numPr>
        <w:jc w:val="both"/>
        <w:rPr>
          <w:sz w:val="20"/>
          <w:szCs w:val="20"/>
        </w:rPr>
      </w:pPr>
      <w:r>
        <w:rPr>
          <w:sz w:val="20"/>
          <w:szCs w:val="20"/>
        </w:rPr>
        <w:t>En caso de tener a</w:t>
      </w:r>
      <w:r w:rsidRPr="00EE2C64">
        <w:rPr>
          <w:sz w:val="20"/>
          <w:szCs w:val="20"/>
        </w:rPr>
        <w:t xml:space="preserve">lguna duda sobre el llenado de los formatos, le sugerimos ponerse en contacto </w:t>
      </w:r>
      <w:r w:rsidR="009D6251">
        <w:rPr>
          <w:sz w:val="20"/>
          <w:szCs w:val="20"/>
        </w:rPr>
        <w:t xml:space="preserve">el personal de apoyo </w:t>
      </w:r>
      <w:r w:rsidR="006008FA">
        <w:rPr>
          <w:sz w:val="20"/>
          <w:szCs w:val="20"/>
        </w:rPr>
        <w:t>Sria</w:t>
      </w:r>
      <w:r w:rsidR="009D6251">
        <w:rPr>
          <w:sz w:val="20"/>
          <w:szCs w:val="20"/>
        </w:rPr>
        <w:t>.</w:t>
      </w:r>
      <w:r w:rsidR="000B5C74">
        <w:rPr>
          <w:sz w:val="20"/>
          <w:szCs w:val="20"/>
        </w:rPr>
        <w:t xml:space="preserve"> </w:t>
      </w:r>
      <w:r w:rsidR="000B5C74" w:rsidRPr="00787803">
        <w:rPr>
          <w:sz w:val="20"/>
          <w:szCs w:val="20"/>
        </w:rPr>
        <w:t>Rosa Beatriz Jiménez Gutiérrez</w:t>
      </w:r>
      <w:r w:rsidR="0079573A">
        <w:rPr>
          <w:sz w:val="20"/>
          <w:szCs w:val="20"/>
        </w:rPr>
        <w:t>, rjimenez@delfin.unacar.mx</w:t>
      </w:r>
    </w:p>
    <w:sectPr w:rsidR="003808BB" w:rsidRPr="00787803" w:rsidSect="00D47C41">
      <w:headerReference w:type="default" r:id="rId15"/>
      <w:footerReference w:type="default" r:id="rId16"/>
      <w:pgSz w:w="12240" w:h="15840"/>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B566" w14:textId="77777777" w:rsidR="00102160" w:rsidRDefault="00102160" w:rsidP="00351F50">
      <w:r>
        <w:separator/>
      </w:r>
    </w:p>
  </w:endnote>
  <w:endnote w:type="continuationSeparator" w:id="0">
    <w:p w14:paraId="5EAFB4B4" w14:textId="77777777" w:rsidR="00102160" w:rsidRDefault="00102160" w:rsidP="0035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75207"/>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509865518"/>
              <w:docPartObj>
                <w:docPartGallery w:val="Page Numbers (Bottom of Page)"/>
                <w:docPartUnique/>
              </w:docPartObj>
            </w:sdtPr>
            <w:sdtEndPr/>
            <w:sdtContent>
              <w:sdt>
                <w:sdtPr>
                  <w:id w:val="447587822"/>
                  <w:docPartObj>
                    <w:docPartGallery w:val="Page Numbers (Top of Page)"/>
                    <w:docPartUnique/>
                  </w:docPartObj>
                </w:sdtPr>
                <w:sdtEndPr/>
                <w:sdtContent>
                  <w:p w14:paraId="0432EDB6" w14:textId="77777777" w:rsidR="00F76CD9" w:rsidRDefault="00F76CD9" w:rsidP="00F76CD9">
                    <w:pPr>
                      <w:pStyle w:val="Piedepgina"/>
                      <w:ind w:right="360"/>
                    </w:pPr>
                    <w:r w:rsidRPr="00384C4F">
                      <w:rPr>
                        <w:rFonts w:ascii="Arial" w:hAnsi="Arial" w:cs="Arial"/>
                        <w:noProof/>
                        <w:sz w:val="28"/>
                        <w:szCs w:val="24"/>
                        <w:lang w:eastAsia="es-MX"/>
                      </w:rPr>
                      <w:drawing>
                        <wp:anchor distT="0" distB="0" distL="114300" distR="114300" simplePos="0" relativeHeight="251659776" behindDoc="0" locked="0" layoutInCell="1" allowOverlap="1" wp14:anchorId="322FCBA1" wp14:editId="6EA3B97A">
                          <wp:simplePos x="0" y="0"/>
                          <wp:positionH relativeFrom="column">
                            <wp:posOffset>2211070</wp:posOffset>
                          </wp:positionH>
                          <wp:positionV relativeFrom="paragraph">
                            <wp:posOffset>-76835</wp:posOffset>
                          </wp:positionV>
                          <wp:extent cx="857250" cy="339090"/>
                          <wp:effectExtent l="0" t="0" r="0" b="3810"/>
                          <wp:wrapSquare wrapText="bothSides"/>
                          <wp:docPr id="4" name="Imagen 4" descr="C:\Users\administrativo\Documents\Pau\OCI\Logo\Logo OCI ofici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ivo\Documents\Pau\OCI\Logo\Logo OCI oficial-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619A3" w14:textId="5FD7816B" w:rsidR="00F76CD9" w:rsidRDefault="00102160" w:rsidP="00F76CD9">
                    <w:pPr>
                      <w:pStyle w:val="Piedepgina"/>
                      <w:jc w:val="right"/>
                    </w:pPr>
                  </w:p>
                </w:sdtContent>
              </w:sdt>
            </w:sdtContent>
          </w:sdt>
          <w:p w14:paraId="20A256BC" w14:textId="6390A600" w:rsidR="00F76CD9" w:rsidRPr="009C275B" w:rsidRDefault="00F7148C" w:rsidP="00F76CD9">
            <w:pPr>
              <w:pStyle w:val="Piedepgina"/>
              <w:jc w:val="center"/>
              <w:rPr>
                <w:rFonts w:cs="Times New Roman"/>
                <w:b/>
                <w:sz w:val="22"/>
                <w:szCs w:val="18"/>
              </w:rPr>
            </w:pPr>
            <w:r>
              <w:rPr>
                <w:rFonts w:cs="Times New Roman"/>
                <w:b/>
                <w:sz w:val="22"/>
              </w:rPr>
              <w:t>Av. Aviación por calle 56 Col. Benito Juárez</w:t>
            </w:r>
            <w:r w:rsidR="00F76CD9" w:rsidRPr="009C275B">
              <w:rPr>
                <w:rFonts w:cs="Times New Roman"/>
                <w:b/>
                <w:sz w:val="22"/>
                <w:szCs w:val="18"/>
              </w:rPr>
              <w:t xml:space="preserve">, C.P. 24180; Cd. del Carmen, Campeche, </w:t>
            </w:r>
            <w:r>
              <w:rPr>
                <w:rFonts w:cs="Times New Roman"/>
                <w:b/>
                <w:sz w:val="22"/>
                <w:szCs w:val="18"/>
              </w:rPr>
              <w:t>M</w:t>
            </w:r>
            <w:r w:rsidR="00F76CD9" w:rsidRPr="009C275B">
              <w:rPr>
                <w:rFonts w:cs="Times New Roman"/>
                <w:b/>
                <w:sz w:val="22"/>
                <w:szCs w:val="18"/>
              </w:rPr>
              <w:t>éxico</w:t>
            </w:r>
          </w:p>
          <w:p w14:paraId="05409B44" w14:textId="0EE63FF1" w:rsidR="00264547" w:rsidRDefault="00F76CD9" w:rsidP="00F76CD9">
            <w:pPr>
              <w:pStyle w:val="Piedepgina"/>
              <w:ind w:right="360"/>
              <w:jc w:val="center"/>
            </w:pPr>
            <w:r w:rsidRPr="009C275B">
              <w:rPr>
                <w:rFonts w:cs="Times New Roman"/>
                <w:b/>
                <w:sz w:val="22"/>
                <w:szCs w:val="18"/>
              </w:rPr>
              <w:t>Tel. 3811018 Ext. 1530 y 1531 e-mail: ajaramillo@delfin.unacar.mx</w:t>
            </w:r>
          </w:p>
          <w:p w14:paraId="1A912A6A" w14:textId="30FA4AD3" w:rsidR="00264547" w:rsidRDefault="00264547">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F7148C">
              <w:rPr>
                <w:b/>
                <w:bCs/>
                <w:noProof/>
              </w:rPr>
              <w:t>1</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F7148C">
              <w:rPr>
                <w:b/>
                <w:bCs/>
                <w:noProof/>
              </w:rPr>
              <w:t>2</w:t>
            </w:r>
            <w:r>
              <w:rPr>
                <w:b/>
                <w:bCs/>
                <w:szCs w:val="24"/>
              </w:rPr>
              <w:fldChar w:fldCharType="end"/>
            </w:r>
          </w:p>
        </w:sdtContent>
      </w:sdt>
    </w:sdtContent>
  </w:sdt>
  <w:p w14:paraId="4E14EC83" w14:textId="77777777" w:rsidR="00264547" w:rsidRPr="0042415E" w:rsidRDefault="00264547">
    <w:pPr>
      <w:pStyle w:val="Piedepgina"/>
      <w:rPr>
        <w:rFonts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F8B73" w14:textId="77777777" w:rsidR="00102160" w:rsidRDefault="00102160" w:rsidP="00351F50">
      <w:r>
        <w:separator/>
      </w:r>
    </w:p>
  </w:footnote>
  <w:footnote w:type="continuationSeparator" w:id="0">
    <w:p w14:paraId="3905E8C7" w14:textId="77777777" w:rsidR="00102160" w:rsidRDefault="00102160" w:rsidP="00351F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733A8" w14:textId="77777777" w:rsidR="00F76CD9" w:rsidRPr="00384C4F" w:rsidRDefault="00F76CD9" w:rsidP="00F76CD9">
    <w:pPr>
      <w:pStyle w:val="Encabezado"/>
      <w:jc w:val="center"/>
      <w:rPr>
        <w:rFonts w:ascii="Arial" w:hAnsi="Arial" w:cs="Arial"/>
        <w:b/>
        <w:sz w:val="32"/>
        <w:szCs w:val="30"/>
      </w:rPr>
    </w:pPr>
    <w:r>
      <w:rPr>
        <w:noProof/>
        <w:sz w:val="20"/>
        <w:szCs w:val="20"/>
        <w:lang w:eastAsia="es-MX"/>
      </w:rPr>
      <w:drawing>
        <wp:anchor distT="0" distB="0" distL="114300" distR="114300" simplePos="0" relativeHeight="251657728" behindDoc="1" locked="0" layoutInCell="1" allowOverlap="1" wp14:anchorId="5436801D" wp14:editId="49DDC050">
          <wp:simplePos x="0" y="0"/>
          <wp:positionH relativeFrom="column">
            <wp:posOffset>5525770</wp:posOffset>
          </wp:positionH>
          <wp:positionV relativeFrom="paragraph">
            <wp:posOffset>-212090</wp:posOffset>
          </wp:positionV>
          <wp:extent cx="981710" cy="1066800"/>
          <wp:effectExtent l="0" t="0" r="8890" b="0"/>
          <wp:wrapTight wrapText="bothSides">
            <wp:wrapPolygon edited="0">
              <wp:start x="0" y="0"/>
              <wp:lineTo x="0" y="21214"/>
              <wp:lineTo x="21376" y="21214"/>
              <wp:lineTo x="2137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1066800"/>
                  </a:xfrm>
                  <a:prstGeom prst="rect">
                    <a:avLst/>
                  </a:prstGeom>
                  <a:noFill/>
                </pic:spPr>
              </pic:pic>
            </a:graphicData>
          </a:graphic>
        </wp:anchor>
      </w:drawing>
    </w:r>
    <w:r w:rsidRPr="00384C4F">
      <w:rPr>
        <w:rFonts w:ascii="Arial" w:hAnsi="Arial" w:cs="Arial"/>
        <w:b/>
        <w:noProof/>
        <w:sz w:val="32"/>
        <w:szCs w:val="30"/>
        <w:lang w:eastAsia="es-MX"/>
      </w:rPr>
      <w:drawing>
        <wp:anchor distT="0" distB="0" distL="114300" distR="114300" simplePos="0" relativeHeight="251655680" behindDoc="1" locked="0" layoutInCell="1" allowOverlap="1" wp14:anchorId="5B27867E" wp14:editId="165F69EA">
          <wp:simplePos x="0" y="0"/>
          <wp:positionH relativeFrom="margin">
            <wp:posOffset>-749750</wp:posOffset>
          </wp:positionH>
          <wp:positionV relativeFrom="paragraph">
            <wp:posOffset>118110</wp:posOffset>
          </wp:positionV>
          <wp:extent cx="1534795" cy="395605"/>
          <wp:effectExtent l="0" t="0" r="1905" b="0"/>
          <wp:wrapSquare wrapText="bothSides"/>
          <wp:docPr id="3" name="Imagen 3" descr="C:\Users\administrativo\Documents\OCI\OFICIOS-formatos\logo institucional\IMAGOTIPO UNACAR negro CON REGISTRO DE 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ivo\Documents\OCI\OFICIOS-formatos\logo institucional\IMAGOTIPO UNACAR negro CON REGISTRO DE MARC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79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4C4F">
      <w:rPr>
        <w:rFonts w:ascii="Arial" w:hAnsi="Arial" w:cs="Arial"/>
        <w:b/>
        <w:sz w:val="32"/>
        <w:szCs w:val="30"/>
      </w:rPr>
      <w:t>UNIVERSIDAD AUTÓNOMA DEL CARMEN</w:t>
    </w:r>
  </w:p>
  <w:p w14:paraId="2455A254" w14:textId="77777777" w:rsidR="00F76CD9" w:rsidRPr="00384C4F" w:rsidRDefault="00F76CD9" w:rsidP="00F76CD9">
    <w:pPr>
      <w:pStyle w:val="Encabezado"/>
      <w:tabs>
        <w:tab w:val="center" w:pos="3737"/>
        <w:tab w:val="center" w:pos="4532"/>
        <w:tab w:val="right" w:pos="7474"/>
      </w:tabs>
      <w:jc w:val="center"/>
      <w:rPr>
        <w:rFonts w:ascii="Arial" w:hAnsi="Arial" w:cs="Arial"/>
        <w:szCs w:val="24"/>
      </w:rPr>
    </w:pPr>
    <w:r w:rsidRPr="00384C4F">
      <w:rPr>
        <w:rFonts w:ascii="Arial" w:hAnsi="Arial" w:cs="Arial"/>
        <w:szCs w:val="24"/>
      </w:rPr>
      <w:t>SECRETARÍA ACADEMICA</w:t>
    </w:r>
  </w:p>
  <w:p w14:paraId="04413262" w14:textId="77777777" w:rsidR="00F76CD9" w:rsidRPr="00384C4F" w:rsidRDefault="00F76CD9" w:rsidP="00F76CD9">
    <w:pPr>
      <w:pStyle w:val="Encabezado"/>
      <w:jc w:val="center"/>
      <w:rPr>
        <w:rFonts w:ascii="Arial" w:hAnsi="Arial" w:cs="Arial"/>
        <w:sz w:val="28"/>
        <w:szCs w:val="24"/>
      </w:rPr>
    </w:pPr>
    <w:r w:rsidRPr="00384C4F">
      <w:rPr>
        <w:rFonts w:ascii="Arial" w:hAnsi="Arial" w:cs="Arial"/>
        <w:sz w:val="28"/>
        <w:szCs w:val="24"/>
      </w:rPr>
      <w:t>Oficina de Cooperación e Internacionalización</w:t>
    </w:r>
  </w:p>
  <w:p w14:paraId="56E6888B" w14:textId="77777777" w:rsidR="00264547" w:rsidRPr="00924090" w:rsidRDefault="00264547" w:rsidP="00455B5A">
    <w:pPr>
      <w:pStyle w:val="Encabezado"/>
      <w:jc w:val="center"/>
      <w:rPr>
        <w:sz w:val="4"/>
      </w:rPr>
    </w:pPr>
  </w:p>
  <w:p w14:paraId="65112F82" w14:textId="77777777" w:rsidR="00264547" w:rsidRPr="00924090" w:rsidRDefault="00264547" w:rsidP="00455B5A">
    <w:pPr>
      <w:pStyle w:val="Encabezado"/>
      <w:jc w:val="center"/>
      <w:rPr>
        <w:sz w:val="4"/>
      </w:rPr>
    </w:pPr>
  </w:p>
  <w:p w14:paraId="5F588775" w14:textId="77777777" w:rsidR="00264547" w:rsidRPr="00414106" w:rsidRDefault="00264547" w:rsidP="00455B5A">
    <w:pPr>
      <w:pStyle w:val="Encabezado"/>
      <w:jc w:val="center"/>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541FA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0F72FD"/>
    <w:multiLevelType w:val="multilevel"/>
    <w:tmpl w:val="E0CCB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0359F"/>
    <w:multiLevelType w:val="multilevel"/>
    <w:tmpl w:val="CB0E51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BEF7E60"/>
    <w:multiLevelType w:val="multilevel"/>
    <w:tmpl w:val="FC12ED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21D79BF"/>
    <w:multiLevelType w:val="multilevel"/>
    <w:tmpl w:val="BAB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71CB6"/>
    <w:multiLevelType w:val="hybridMultilevel"/>
    <w:tmpl w:val="63089CDE"/>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5EFF224D"/>
    <w:multiLevelType w:val="hybridMultilevel"/>
    <w:tmpl w:val="41B29952"/>
    <w:lvl w:ilvl="0" w:tplc="5982636C">
      <w:start w:val="1"/>
      <w:numFmt w:val="decimal"/>
      <w:lvlText w:val="%1."/>
      <w:lvlJc w:val="left"/>
      <w:pPr>
        <w:tabs>
          <w:tab w:val="num" w:pos="720"/>
        </w:tabs>
        <w:ind w:left="720" w:hanging="360"/>
      </w:pPr>
    </w:lvl>
    <w:lvl w:ilvl="1" w:tplc="B0DA3AE2" w:tentative="1">
      <w:start w:val="1"/>
      <w:numFmt w:val="decimal"/>
      <w:lvlText w:val="%2."/>
      <w:lvlJc w:val="left"/>
      <w:pPr>
        <w:tabs>
          <w:tab w:val="num" w:pos="1440"/>
        </w:tabs>
        <w:ind w:left="1440" w:hanging="360"/>
      </w:pPr>
    </w:lvl>
    <w:lvl w:ilvl="2" w:tplc="7FFA2780" w:tentative="1">
      <w:start w:val="1"/>
      <w:numFmt w:val="decimal"/>
      <w:lvlText w:val="%3."/>
      <w:lvlJc w:val="left"/>
      <w:pPr>
        <w:tabs>
          <w:tab w:val="num" w:pos="2160"/>
        </w:tabs>
        <w:ind w:left="2160" w:hanging="360"/>
      </w:pPr>
    </w:lvl>
    <w:lvl w:ilvl="3" w:tplc="C7A466BE" w:tentative="1">
      <w:start w:val="1"/>
      <w:numFmt w:val="decimal"/>
      <w:lvlText w:val="%4."/>
      <w:lvlJc w:val="left"/>
      <w:pPr>
        <w:tabs>
          <w:tab w:val="num" w:pos="2880"/>
        </w:tabs>
        <w:ind w:left="2880" w:hanging="360"/>
      </w:pPr>
    </w:lvl>
    <w:lvl w:ilvl="4" w:tplc="DFD23F82" w:tentative="1">
      <w:start w:val="1"/>
      <w:numFmt w:val="decimal"/>
      <w:lvlText w:val="%5."/>
      <w:lvlJc w:val="left"/>
      <w:pPr>
        <w:tabs>
          <w:tab w:val="num" w:pos="3600"/>
        </w:tabs>
        <w:ind w:left="3600" w:hanging="360"/>
      </w:pPr>
    </w:lvl>
    <w:lvl w:ilvl="5" w:tplc="A916426E" w:tentative="1">
      <w:start w:val="1"/>
      <w:numFmt w:val="decimal"/>
      <w:lvlText w:val="%6."/>
      <w:lvlJc w:val="left"/>
      <w:pPr>
        <w:tabs>
          <w:tab w:val="num" w:pos="4320"/>
        </w:tabs>
        <w:ind w:left="4320" w:hanging="360"/>
      </w:pPr>
    </w:lvl>
    <w:lvl w:ilvl="6" w:tplc="FF9219E2" w:tentative="1">
      <w:start w:val="1"/>
      <w:numFmt w:val="decimal"/>
      <w:lvlText w:val="%7."/>
      <w:lvlJc w:val="left"/>
      <w:pPr>
        <w:tabs>
          <w:tab w:val="num" w:pos="5040"/>
        </w:tabs>
        <w:ind w:left="5040" w:hanging="360"/>
      </w:pPr>
    </w:lvl>
    <w:lvl w:ilvl="7" w:tplc="530667AE" w:tentative="1">
      <w:start w:val="1"/>
      <w:numFmt w:val="decimal"/>
      <w:lvlText w:val="%8."/>
      <w:lvlJc w:val="left"/>
      <w:pPr>
        <w:tabs>
          <w:tab w:val="num" w:pos="5760"/>
        </w:tabs>
        <w:ind w:left="5760" w:hanging="360"/>
      </w:pPr>
    </w:lvl>
    <w:lvl w:ilvl="8" w:tplc="DDD23BD0" w:tentative="1">
      <w:start w:val="1"/>
      <w:numFmt w:val="decimal"/>
      <w:lvlText w:val="%9."/>
      <w:lvlJc w:val="left"/>
      <w:pPr>
        <w:tabs>
          <w:tab w:val="num" w:pos="6480"/>
        </w:tabs>
        <w:ind w:left="6480" w:hanging="360"/>
      </w:pPr>
    </w:lvl>
  </w:abstractNum>
  <w:abstractNum w:abstractNumId="7" w15:restartNumberingAfterBreak="0">
    <w:nsid w:val="688E7026"/>
    <w:multiLevelType w:val="hybridMultilevel"/>
    <w:tmpl w:val="AEFA4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7D"/>
    <w:rsid w:val="000011C7"/>
    <w:rsid w:val="0000323A"/>
    <w:rsid w:val="00003A2C"/>
    <w:rsid w:val="00005FD0"/>
    <w:rsid w:val="00007752"/>
    <w:rsid w:val="00012006"/>
    <w:rsid w:val="00012269"/>
    <w:rsid w:val="00014937"/>
    <w:rsid w:val="00020B15"/>
    <w:rsid w:val="000267C3"/>
    <w:rsid w:val="000328A1"/>
    <w:rsid w:val="00032ECC"/>
    <w:rsid w:val="00032F37"/>
    <w:rsid w:val="00035308"/>
    <w:rsid w:val="00035CA7"/>
    <w:rsid w:val="00036C45"/>
    <w:rsid w:val="000502AE"/>
    <w:rsid w:val="00051523"/>
    <w:rsid w:val="00052242"/>
    <w:rsid w:val="00053DEC"/>
    <w:rsid w:val="000545E1"/>
    <w:rsid w:val="00057D80"/>
    <w:rsid w:val="0006090D"/>
    <w:rsid w:val="0006529F"/>
    <w:rsid w:val="00071D79"/>
    <w:rsid w:val="00072E6F"/>
    <w:rsid w:val="0007522C"/>
    <w:rsid w:val="00076C09"/>
    <w:rsid w:val="000772B1"/>
    <w:rsid w:val="00080D65"/>
    <w:rsid w:val="00081593"/>
    <w:rsid w:val="00081E61"/>
    <w:rsid w:val="000822BE"/>
    <w:rsid w:val="00083361"/>
    <w:rsid w:val="00085020"/>
    <w:rsid w:val="00085108"/>
    <w:rsid w:val="000861BB"/>
    <w:rsid w:val="000872ED"/>
    <w:rsid w:val="00087B63"/>
    <w:rsid w:val="00090828"/>
    <w:rsid w:val="00093F09"/>
    <w:rsid w:val="000959C7"/>
    <w:rsid w:val="000961B0"/>
    <w:rsid w:val="000A23E6"/>
    <w:rsid w:val="000A2B64"/>
    <w:rsid w:val="000A3C80"/>
    <w:rsid w:val="000B2887"/>
    <w:rsid w:val="000B2BE5"/>
    <w:rsid w:val="000B53E6"/>
    <w:rsid w:val="000B5C74"/>
    <w:rsid w:val="000C0177"/>
    <w:rsid w:val="000C0227"/>
    <w:rsid w:val="000C048B"/>
    <w:rsid w:val="000C2175"/>
    <w:rsid w:val="000C237D"/>
    <w:rsid w:val="000C2587"/>
    <w:rsid w:val="000C4686"/>
    <w:rsid w:val="000D0281"/>
    <w:rsid w:val="000D56E5"/>
    <w:rsid w:val="000D783B"/>
    <w:rsid w:val="000E1EEE"/>
    <w:rsid w:val="000E2B00"/>
    <w:rsid w:val="000E4E55"/>
    <w:rsid w:val="000F7826"/>
    <w:rsid w:val="000F7A17"/>
    <w:rsid w:val="001007C5"/>
    <w:rsid w:val="00101559"/>
    <w:rsid w:val="001017FD"/>
    <w:rsid w:val="00102160"/>
    <w:rsid w:val="00104233"/>
    <w:rsid w:val="001175D0"/>
    <w:rsid w:val="00117B5D"/>
    <w:rsid w:val="00120F13"/>
    <w:rsid w:val="00121EF2"/>
    <w:rsid w:val="00123B0E"/>
    <w:rsid w:val="0012535D"/>
    <w:rsid w:val="00131001"/>
    <w:rsid w:val="00131AB6"/>
    <w:rsid w:val="00135698"/>
    <w:rsid w:val="00143762"/>
    <w:rsid w:val="00143E2E"/>
    <w:rsid w:val="00144F93"/>
    <w:rsid w:val="00146BF5"/>
    <w:rsid w:val="0014798F"/>
    <w:rsid w:val="00150010"/>
    <w:rsid w:val="001513FD"/>
    <w:rsid w:val="00153AAF"/>
    <w:rsid w:val="001544FA"/>
    <w:rsid w:val="0016000D"/>
    <w:rsid w:val="00160FE3"/>
    <w:rsid w:val="00162153"/>
    <w:rsid w:val="00163393"/>
    <w:rsid w:val="00164595"/>
    <w:rsid w:val="00167392"/>
    <w:rsid w:val="00167DDA"/>
    <w:rsid w:val="00170DC9"/>
    <w:rsid w:val="00172BF6"/>
    <w:rsid w:val="00175735"/>
    <w:rsid w:val="001775E8"/>
    <w:rsid w:val="001811D9"/>
    <w:rsid w:val="001821D4"/>
    <w:rsid w:val="00185FD6"/>
    <w:rsid w:val="00186527"/>
    <w:rsid w:val="00186ADD"/>
    <w:rsid w:val="001870B5"/>
    <w:rsid w:val="00187E57"/>
    <w:rsid w:val="0019079F"/>
    <w:rsid w:val="00193B66"/>
    <w:rsid w:val="00194396"/>
    <w:rsid w:val="001948E3"/>
    <w:rsid w:val="00194A77"/>
    <w:rsid w:val="00197574"/>
    <w:rsid w:val="001A0678"/>
    <w:rsid w:val="001A37F2"/>
    <w:rsid w:val="001A39A5"/>
    <w:rsid w:val="001A5D63"/>
    <w:rsid w:val="001B21EA"/>
    <w:rsid w:val="001B2734"/>
    <w:rsid w:val="001B2B64"/>
    <w:rsid w:val="001C1A0F"/>
    <w:rsid w:val="001C2D9F"/>
    <w:rsid w:val="001C3244"/>
    <w:rsid w:val="001C3860"/>
    <w:rsid w:val="001C67AB"/>
    <w:rsid w:val="001D522A"/>
    <w:rsid w:val="001D5FDE"/>
    <w:rsid w:val="001D6312"/>
    <w:rsid w:val="001D7210"/>
    <w:rsid w:val="001D7BA7"/>
    <w:rsid w:val="001D7E29"/>
    <w:rsid w:val="001E0805"/>
    <w:rsid w:val="001E196D"/>
    <w:rsid w:val="001E1E17"/>
    <w:rsid w:val="001E273C"/>
    <w:rsid w:val="001E3786"/>
    <w:rsid w:val="001E69E2"/>
    <w:rsid w:val="001F349A"/>
    <w:rsid w:val="001F393E"/>
    <w:rsid w:val="001F42B6"/>
    <w:rsid w:val="001F59A2"/>
    <w:rsid w:val="001F5DA3"/>
    <w:rsid w:val="001F6506"/>
    <w:rsid w:val="00204386"/>
    <w:rsid w:val="002101CA"/>
    <w:rsid w:val="00211229"/>
    <w:rsid w:val="00212B50"/>
    <w:rsid w:val="00214D85"/>
    <w:rsid w:val="00217A60"/>
    <w:rsid w:val="00217C2E"/>
    <w:rsid w:val="00220C13"/>
    <w:rsid w:val="002210DF"/>
    <w:rsid w:val="00221477"/>
    <w:rsid w:val="00225581"/>
    <w:rsid w:val="00227775"/>
    <w:rsid w:val="0023122E"/>
    <w:rsid w:val="00232FA2"/>
    <w:rsid w:val="0023312B"/>
    <w:rsid w:val="00233A8C"/>
    <w:rsid w:val="0023413C"/>
    <w:rsid w:val="0023465C"/>
    <w:rsid w:val="0023658A"/>
    <w:rsid w:val="00236DFF"/>
    <w:rsid w:val="00242C29"/>
    <w:rsid w:val="002477C9"/>
    <w:rsid w:val="00250080"/>
    <w:rsid w:val="00250446"/>
    <w:rsid w:val="002505CA"/>
    <w:rsid w:val="002508F9"/>
    <w:rsid w:val="002511D5"/>
    <w:rsid w:val="002519C9"/>
    <w:rsid w:val="00251D66"/>
    <w:rsid w:val="00253228"/>
    <w:rsid w:val="002544BD"/>
    <w:rsid w:val="00256CFA"/>
    <w:rsid w:val="00262448"/>
    <w:rsid w:val="00264547"/>
    <w:rsid w:val="00265045"/>
    <w:rsid w:val="00265B1A"/>
    <w:rsid w:val="00270D51"/>
    <w:rsid w:val="00270F48"/>
    <w:rsid w:val="00273512"/>
    <w:rsid w:val="0028425C"/>
    <w:rsid w:val="0028684B"/>
    <w:rsid w:val="0029004E"/>
    <w:rsid w:val="00293DE0"/>
    <w:rsid w:val="002975BB"/>
    <w:rsid w:val="00297886"/>
    <w:rsid w:val="002A111C"/>
    <w:rsid w:val="002A1416"/>
    <w:rsid w:val="002A237D"/>
    <w:rsid w:val="002A471A"/>
    <w:rsid w:val="002B004C"/>
    <w:rsid w:val="002B07E4"/>
    <w:rsid w:val="002B0CE3"/>
    <w:rsid w:val="002B17BD"/>
    <w:rsid w:val="002B3CC1"/>
    <w:rsid w:val="002B453D"/>
    <w:rsid w:val="002B586B"/>
    <w:rsid w:val="002C1C53"/>
    <w:rsid w:val="002C4751"/>
    <w:rsid w:val="002C7CB2"/>
    <w:rsid w:val="002C7F94"/>
    <w:rsid w:val="002D0C44"/>
    <w:rsid w:val="002D32F6"/>
    <w:rsid w:val="002D4DB6"/>
    <w:rsid w:val="002D57E5"/>
    <w:rsid w:val="002D6A83"/>
    <w:rsid w:val="002D78FE"/>
    <w:rsid w:val="002E0135"/>
    <w:rsid w:val="002E4862"/>
    <w:rsid w:val="002E62D4"/>
    <w:rsid w:val="002F24E3"/>
    <w:rsid w:val="002F2D5B"/>
    <w:rsid w:val="002F4D8B"/>
    <w:rsid w:val="002F5029"/>
    <w:rsid w:val="002F527C"/>
    <w:rsid w:val="002F649D"/>
    <w:rsid w:val="002F6BA9"/>
    <w:rsid w:val="00300916"/>
    <w:rsid w:val="003015B8"/>
    <w:rsid w:val="00304652"/>
    <w:rsid w:val="003047F9"/>
    <w:rsid w:val="003052A1"/>
    <w:rsid w:val="00306141"/>
    <w:rsid w:val="00310AC0"/>
    <w:rsid w:val="00314645"/>
    <w:rsid w:val="0031488D"/>
    <w:rsid w:val="00314B67"/>
    <w:rsid w:val="0031590A"/>
    <w:rsid w:val="003258F2"/>
    <w:rsid w:val="00326432"/>
    <w:rsid w:val="003306CD"/>
    <w:rsid w:val="003314BE"/>
    <w:rsid w:val="00334C9E"/>
    <w:rsid w:val="00335D8F"/>
    <w:rsid w:val="003377C4"/>
    <w:rsid w:val="00345E6C"/>
    <w:rsid w:val="003477ED"/>
    <w:rsid w:val="00347C05"/>
    <w:rsid w:val="003506BE"/>
    <w:rsid w:val="00351F50"/>
    <w:rsid w:val="00355E4E"/>
    <w:rsid w:val="003579F4"/>
    <w:rsid w:val="00363AFA"/>
    <w:rsid w:val="00366EBC"/>
    <w:rsid w:val="00367D79"/>
    <w:rsid w:val="003779D2"/>
    <w:rsid w:val="00377C3E"/>
    <w:rsid w:val="003808BB"/>
    <w:rsid w:val="00380924"/>
    <w:rsid w:val="00382EE2"/>
    <w:rsid w:val="00384806"/>
    <w:rsid w:val="00386694"/>
    <w:rsid w:val="003869BF"/>
    <w:rsid w:val="00390039"/>
    <w:rsid w:val="00390CA2"/>
    <w:rsid w:val="00390FC2"/>
    <w:rsid w:val="0039126A"/>
    <w:rsid w:val="00394292"/>
    <w:rsid w:val="00397AAF"/>
    <w:rsid w:val="003A102A"/>
    <w:rsid w:val="003A10CC"/>
    <w:rsid w:val="003A4D11"/>
    <w:rsid w:val="003A6B67"/>
    <w:rsid w:val="003A716D"/>
    <w:rsid w:val="003B0719"/>
    <w:rsid w:val="003B21A8"/>
    <w:rsid w:val="003B4FB2"/>
    <w:rsid w:val="003B656E"/>
    <w:rsid w:val="003B66A7"/>
    <w:rsid w:val="003C323D"/>
    <w:rsid w:val="003C38A4"/>
    <w:rsid w:val="003C3FDB"/>
    <w:rsid w:val="003C5A56"/>
    <w:rsid w:val="003D05E0"/>
    <w:rsid w:val="003D711F"/>
    <w:rsid w:val="003D7EB7"/>
    <w:rsid w:val="003E0070"/>
    <w:rsid w:val="003E13C5"/>
    <w:rsid w:val="003E2181"/>
    <w:rsid w:val="003E3D64"/>
    <w:rsid w:val="003E57CC"/>
    <w:rsid w:val="003F1174"/>
    <w:rsid w:val="003F1439"/>
    <w:rsid w:val="003F1AB7"/>
    <w:rsid w:val="003F27D4"/>
    <w:rsid w:val="003F3D63"/>
    <w:rsid w:val="003F50C4"/>
    <w:rsid w:val="003F5E46"/>
    <w:rsid w:val="004019DD"/>
    <w:rsid w:val="00402E84"/>
    <w:rsid w:val="00405195"/>
    <w:rsid w:val="00406C21"/>
    <w:rsid w:val="00406E85"/>
    <w:rsid w:val="00406F63"/>
    <w:rsid w:val="004079FC"/>
    <w:rsid w:val="00410831"/>
    <w:rsid w:val="004138BF"/>
    <w:rsid w:val="004138F8"/>
    <w:rsid w:val="00414106"/>
    <w:rsid w:val="00415263"/>
    <w:rsid w:val="00420235"/>
    <w:rsid w:val="00421161"/>
    <w:rsid w:val="0042415E"/>
    <w:rsid w:val="00426D53"/>
    <w:rsid w:val="00426E6B"/>
    <w:rsid w:val="00431569"/>
    <w:rsid w:val="00431A31"/>
    <w:rsid w:val="00433DF6"/>
    <w:rsid w:val="00434B22"/>
    <w:rsid w:val="00435101"/>
    <w:rsid w:val="004366E5"/>
    <w:rsid w:val="00441D53"/>
    <w:rsid w:val="0044201A"/>
    <w:rsid w:val="00442D96"/>
    <w:rsid w:val="00446BF3"/>
    <w:rsid w:val="00447B9F"/>
    <w:rsid w:val="00451BEC"/>
    <w:rsid w:val="00455915"/>
    <w:rsid w:val="00455B5A"/>
    <w:rsid w:val="004567E3"/>
    <w:rsid w:val="00461FD7"/>
    <w:rsid w:val="00466AB3"/>
    <w:rsid w:val="0047008A"/>
    <w:rsid w:val="004703D1"/>
    <w:rsid w:val="00470B6E"/>
    <w:rsid w:val="004731F5"/>
    <w:rsid w:val="00473371"/>
    <w:rsid w:val="00474568"/>
    <w:rsid w:val="004803CD"/>
    <w:rsid w:val="00481E6A"/>
    <w:rsid w:val="00482553"/>
    <w:rsid w:val="00483B58"/>
    <w:rsid w:val="004854EE"/>
    <w:rsid w:val="00492DE1"/>
    <w:rsid w:val="00493A85"/>
    <w:rsid w:val="0049545E"/>
    <w:rsid w:val="00495D34"/>
    <w:rsid w:val="004962EE"/>
    <w:rsid w:val="004968CA"/>
    <w:rsid w:val="00496AC3"/>
    <w:rsid w:val="004A35BD"/>
    <w:rsid w:val="004A56A1"/>
    <w:rsid w:val="004B61B4"/>
    <w:rsid w:val="004B632A"/>
    <w:rsid w:val="004B7952"/>
    <w:rsid w:val="004C055D"/>
    <w:rsid w:val="004C4692"/>
    <w:rsid w:val="004C492A"/>
    <w:rsid w:val="004D094F"/>
    <w:rsid w:val="004D1A3D"/>
    <w:rsid w:val="004D3C09"/>
    <w:rsid w:val="004D3F51"/>
    <w:rsid w:val="004D57B7"/>
    <w:rsid w:val="004D63BC"/>
    <w:rsid w:val="004D72E2"/>
    <w:rsid w:val="004D72F0"/>
    <w:rsid w:val="004E09D6"/>
    <w:rsid w:val="004E34ED"/>
    <w:rsid w:val="004E3DEE"/>
    <w:rsid w:val="004E6DD1"/>
    <w:rsid w:val="004F4B37"/>
    <w:rsid w:val="004F7091"/>
    <w:rsid w:val="00500368"/>
    <w:rsid w:val="0050782E"/>
    <w:rsid w:val="0051426C"/>
    <w:rsid w:val="00514E5C"/>
    <w:rsid w:val="00517A2A"/>
    <w:rsid w:val="005210EE"/>
    <w:rsid w:val="00521869"/>
    <w:rsid w:val="0052249D"/>
    <w:rsid w:val="00523D49"/>
    <w:rsid w:val="00524C49"/>
    <w:rsid w:val="00530058"/>
    <w:rsid w:val="00530469"/>
    <w:rsid w:val="00532D1D"/>
    <w:rsid w:val="005351B0"/>
    <w:rsid w:val="00535C0D"/>
    <w:rsid w:val="00536D6A"/>
    <w:rsid w:val="005407F8"/>
    <w:rsid w:val="00542030"/>
    <w:rsid w:val="0054440A"/>
    <w:rsid w:val="0054440C"/>
    <w:rsid w:val="0054718C"/>
    <w:rsid w:val="00547FA5"/>
    <w:rsid w:val="00550DFE"/>
    <w:rsid w:val="005564C2"/>
    <w:rsid w:val="00563C99"/>
    <w:rsid w:val="005705D2"/>
    <w:rsid w:val="005705D5"/>
    <w:rsid w:val="00574BFB"/>
    <w:rsid w:val="005778B5"/>
    <w:rsid w:val="00581603"/>
    <w:rsid w:val="00582807"/>
    <w:rsid w:val="00583299"/>
    <w:rsid w:val="00584FD1"/>
    <w:rsid w:val="0058677B"/>
    <w:rsid w:val="00587983"/>
    <w:rsid w:val="00591BBC"/>
    <w:rsid w:val="00594862"/>
    <w:rsid w:val="005956CA"/>
    <w:rsid w:val="00595E29"/>
    <w:rsid w:val="00597C42"/>
    <w:rsid w:val="005A46A6"/>
    <w:rsid w:val="005A6C4F"/>
    <w:rsid w:val="005A712E"/>
    <w:rsid w:val="005A7EC3"/>
    <w:rsid w:val="005B3134"/>
    <w:rsid w:val="005B31E8"/>
    <w:rsid w:val="005B322B"/>
    <w:rsid w:val="005B3E1B"/>
    <w:rsid w:val="005B3FF5"/>
    <w:rsid w:val="005B54FE"/>
    <w:rsid w:val="005B55B1"/>
    <w:rsid w:val="005B62F0"/>
    <w:rsid w:val="005C1C1C"/>
    <w:rsid w:val="005C2501"/>
    <w:rsid w:val="005C3A4B"/>
    <w:rsid w:val="005C47C6"/>
    <w:rsid w:val="005C4CA8"/>
    <w:rsid w:val="005C5216"/>
    <w:rsid w:val="005D1B32"/>
    <w:rsid w:val="005D1EB1"/>
    <w:rsid w:val="005D23D4"/>
    <w:rsid w:val="005D3DAB"/>
    <w:rsid w:val="005D3F60"/>
    <w:rsid w:val="005D4734"/>
    <w:rsid w:val="005D515F"/>
    <w:rsid w:val="005E383C"/>
    <w:rsid w:val="005E6946"/>
    <w:rsid w:val="005E6AD8"/>
    <w:rsid w:val="006008FA"/>
    <w:rsid w:val="00602FF1"/>
    <w:rsid w:val="00604130"/>
    <w:rsid w:val="006048A8"/>
    <w:rsid w:val="00605CEA"/>
    <w:rsid w:val="00607622"/>
    <w:rsid w:val="0061278D"/>
    <w:rsid w:val="00614AA4"/>
    <w:rsid w:val="00617287"/>
    <w:rsid w:val="00617707"/>
    <w:rsid w:val="006177E7"/>
    <w:rsid w:val="00617919"/>
    <w:rsid w:val="00620052"/>
    <w:rsid w:val="00625654"/>
    <w:rsid w:val="0063142D"/>
    <w:rsid w:val="00634E5E"/>
    <w:rsid w:val="00635B70"/>
    <w:rsid w:val="0064109E"/>
    <w:rsid w:val="00642BA4"/>
    <w:rsid w:val="006451CD"/>
    <w:rsid w:val="006501FA"/>
    <w:rsid w:val="00650331"/>
    <w:rsid w:val="00653E02"/>
    <w:rsid w:val="00654B1C"/>
    <w:rsid w:val="00654B64"/>
    <w:rsid w:val="00655218"/>
    <w:rsid w:val="00660845"/>
    <w:rsid w:val="00663C85"/>
    <w:rsid w:val="00664806"/>
    <w:rsid w:val="006662CF"/>
    <w:rsid w:val="00666F3E"/>
    <w:rsid w:val="0067122B"/>
    <w:rsid w:val="00673198"/>
    <w:rsid w:val="006752A9"/>
    <w:rsid w:val="0067557C"/>
    <w:rsid w:val="00680027"/>
    <w:rsid w:val="00680C68"/>
    <w:rsid w:val="00682A93"/>
    <w:rsid w:val="006852A5"/>
    <w:rsid w:val="00686550"/>
    <w:rsid w:val="0069069C"/>
    <w:rsid w:val="006937B7"/>
    <w:rsid w:val="0069589F"/>
    <w:rsid w:val="00695B43"/>
    <w:rsid w:val="006A3DFE"/>
    <w:rsid w:val="006A3FA3"/>
    <w:rsid w:val="006A6CDA"/>
    <w:rsid w:val="006A7373"/>
    <w:rsid w:val="006B01FB"/>
    <w:rsid w:val="006B06D6"/>
    <w:rsid w:val="006B13B2"/>
    <w:rsid w:val="006B6221"/>
    <w:rsid w:val="006B62E6"/>
    <w:rsid w:val="006B65CA"/>
    <w:rsid w:val="006B71DE"/>
    <w:rsid w:val="006C0870"/>
    <w:rsid w:val="006C1998"/>
    <w:rsid w:val="006C40FD"/>
    <w:rsid w:val="006C439A"/>
    <w:rsid w:val="006C4AC1"/>
    <w:rsid w:val="006C4EFC"/>
    <w:rsid w:val="006C576A"/>
    <w:rsid w:val="006D2E05"/>
    <w:rsid w:val="006D5C26"/>
    <w:rsid w:val="006E17D0"/>
    <w:rsid w:val="006E1901"/>
    <w:rsid w:val="006E324D"/>
    <w:rsid w:val="006E5644"/>
    <w:rsid w:val="006E74DC"/>
    <w:rsid w:val="006F1443"/>
    <w:rsid w:val="006F1860"/>
    <w:rsid w:val="006F2A04"/>
    <w:rsid w:val="006F2C80"/>
    <w:rsid w:val="006F54B6"/>
    <w:rsid w:val="006F6B78"/>
    <w:rsid w:val="006F73A0"/>
    <w:rsid w:val="00707DC9"/>
    <w:rsid w:val="007116C4"/>
    <w:rsid w:val="00711821"/>
    <w:rsid w:val="00711F8F"/>
    <w:rsid w:val="007126BF"/>
    <w:rsid w:val="007141CD"/>
    <w:rsid w:val="00714D25"/>
    <w:rsid w:val="007159CD"/>
    <w:rsid w:val="00716463"/>
    <w:rsid w:val="00722397"/>
    <w:rsid w:val="00722BED"/>
    <w:rsid w:val="00725F60"/>
    <w:rsid w:val="00726C0B"/>
    <w:rsid w:val="00730C0E"/>
    <w:rsid w:val="00733B10"/>
    <w:rsid w:val="00734040"/>
    <w:rsid w:val="00736041"/>
    <w:rsid w:val="00737B42"/>
    <w:rsid w:val="0074407D"/>
    <w:rsid w:val="00744F38"/>
    <w:rsid w:val="007467E7"/>
    <w:rsid w:val="00747019"/>
    <w:rsid w:val="00747596"/>
    <w:rsid w:val="007475D3"/>
    <w:rsid w:val="00747AF7"/>
    <w:rsid w:val="00750A2D"/>
    <w:rsid w:val="00754101"/>
    <w:rsid w:val="0075684E"/>
    <w:rsid w:val="00760947"/>
    <w:rsid w:val="007613A5"/>
    <w:rsid w:val="00763154"/>
    <w:rsid w:val="00764074"/>
    <w:rsid w:val="0077022D"/>
    <w:rsid w:val="007758D7"/>
    <w:rsid w:val="00775A3A"/>
    <w:rsid w:val="007818F1"/>
    <w:rsid w:val="00784699"/>
    <w:rsid w:val="0078761B"/>
    <w:rsid w:val="00787803"/>
    <w:rsid w:val="00790CAB"/>
    <w:rsid w:val="007940CF"/>
    <w:rsid w:val="0079573A"/>
    <w:rsid w:val="007A0B96"/>
    <w:rsid w:val="007A427E"/>
    <w:rsid w:val="007A4AD3"/>
    <w:rsid w:val="007A757B"/>
    <w:rsid w:val="007A7D00"/>
    <w:rsid w:val="007A7E34"/>
    <w:rsid w:val="007B0D0D"/>
    <w:rsid w:val="007B1600"/>
    <w:rsid w:val="007B3154"/>
    <w:rsid w:val="007B3C4F"/>
    <w:rsid w:val="007B3D83"/>
    <w:rsid w:val="007C1FA7"/>
    <w:rsid w:val="007C2D7A"/>
    <w:rsid w:val="007C317C"/>
    <w:rsid w:val="007C44B0"/>
    <w:rsid w:val="007C6351"/>
    <w:rsid w:val="007D0180"/>
    <w:rsid w:val="007D0CEE"/>
    <w:rsid w:val="007E0C8C"/>
    <w:rsid w:val="007F2A35"/>
    <w:rsid w:val="007F58A0"/>
    <w:rsid w:val="007F5B21"/>
    <w:rsid w:val="007F63E2"/>
    <w:rsid w:val="007F7280"/>
    <w:rsid w:val="00800D08"/>
    <w:rsid w:val="00801C30"/>
    <w:rsid w:val="008026D3"/>
    <w:rsid w:val="00802727"/>
    <w:rsid w:val="00802B11"/>
    <w:rsid w:val="00805A25"/>
    <w:rsid w:val="00806089"/>
    <w:rsid w:val="00806A92"/>
    <w:rsid w:val="00810A6C"/>
    <w:rsid w:val="0081657C"/>
    <w:rsid w:val="00821FBD"/>
    <w:rsid w:val="008231CB"/>
    <w:rsid w:val="00823217"/>
    <w:rsid w:val="00824336"/>
    <w:rsid w:val="00824FDF"/>
    <w:rsid w:val="00826932"/>
    <w:rsid w:val="0082760D"/>
    <w:rsid w:val="0083286C"/>
    <w:rsid w:val="00832DBE"/>
    <w:rsid w:val="008337FA"/>
    <w:rsid w:val="0083581C"/>
    <w:rsid w:val="00837BA4"/>
    <w:rsid w:val="008403FD"/>
    <w:rsid w:val="008417AA"/>
    <w:rsid w:val="00842541"/>
    <w:rsid w:val="00844244"/>
    <w:rsid w:val="00845796"/>
    <w:rsid w:val="0084590B"/>
    <w:rsid w:val="0084612F"/>
    <w:rsid w:val="00851526"/>
    <w:rsid w:val="008544E0"/>
    <w:rsid w:val="008557D5"/>
    <w:rsid w:val="00855D52"/>
    <w:rsid w:val="008560A2"/>
    <w:rsid w:val="008564FC"/>
    <w:rsid w:val="00860318"/>
    <w:rsid w:val="00863343"/>
    <w:rsid w:val="00863418"/>
    <w:rsid w:val="00864CE4"/>
    <w:rsid w:val="00864D3F"/>
    <w:rsid w:val="00866E9B"/>
    <w:rsid w:val="008701E1"/>
    <w:rsid w:val="0087178A"/>
    <w:rsid w:val="0087507D"/>
    <w:rsid w:val="00875200"/>
    <w:rsid w:val="00883DDB"/>
    <w:rsid w:val="008847FC"/>
    <w:rsid w:val="008854F0"/>
    <w:rsid w:val="00886900"/>
    <w:rsid w:val="008A2992"/>
    <w:rsid w:val="008A4671"/>
    <w:rsid w:val="008A5C64"/>
    <w:rsid w:val="008A663C"/>
    <w:rsid w:val="008B2A25"/>
    <w:rsid w:val="008B318B"/>
    <w:rsid w:val="008B3A50"/>
    <w:rsid w:val="008B4ACD"/>
    <w:rsid w:val="008B5C80"/>
    <w:rsid w:val="008B6CB7"/>
    <w:rsid w:val="008C0614"/>
    <w:rsid w:val="008C091C"/>
    <w:rsid w:val="008C114D"/>
    <w:rsid w:val="008C1D85"/>
    <w:rsid w:val="008C2490"/>
    <w:rsid w:val="008C280F"/>
    <w:rsid w:val="008C2838"/>
    <w:rsid w:val="008C4B12"/>
    <w:rsid w:val="008C794B"/>
    <w:rsid w:val="008D1382"/>
    <w:rsid w:val="008D203D"/>
    <w:rsid w:val="008D26B3"/>
    <w:rsid w:val="008D6C86"/>
    <w:rsid w:val="008E27F8"/>
    <w:rsid w:val="008E4507"/>
    <w:rsid w:val="008F1A13"/>
    <w:rsid w:val="008F1D6D"/>
    <w:rsid w:val="008F294A"/>
    <w:rsid w:val="008F48C0"/>
    <w:rsid w:val="008F7518"/>
    <w:rsid w:val="00900C9B"/>
    <w:rsid w:val="00900E79"/>
    <w:rsid w:val="009022F5"/>
    <w:rsid w:val="0090404D"/>
    <w:rsid w:val="0090429E"/>
    <w:rsid w:val="00905E1C"/>
    <w:rsid w:val="00906877"/>
    <w:rsid w:val="00912BD4"/>
    <w:rsid w:val="00914138"/>
    <w:rsid w:val="00914CF3"/>
    <w:rsid w:val="00916BF5"/>
    <w:rsid w:val="0092046D"/>
    <w:rsid w:val="00924090"/>
    <w:rsid w:val="00924F15"/>
    <w:rsid w:val="00925CE5"/>
    <w:rsid w:val="00932355"/>
    <w:rsid w:val="00933E46"/>
    <w:rsid w:val="00934667"/>
    <w:rsid w:val="0094032E"/>
    <w:rsid w:val="009409ED"/>
    <w:rsid w:val="009439D8"/>
    <w:rsid w:val="00944500"/>
    <w:rsid w:val="00944EB4"/>
    <w:rsid w:val="00944EBE"/>
    <w:rsid w:val="0095242D"/>
    <w:rsid w:val="00953297"/>
    <w:rsid w:val="00955478"/>
    <w:rsid w:val="009605B6"/>
    <w:rsid w:val="00961D95"/>
    <w:rsid w:val="00964A16"/>
    <w:rsid w:val="00974538"/>
    <w:rsid w:val="00976EF8"/>
    <w:rsid w:val="00977766"/>
    <w:rsid w:val="00981284"/>
    <w:rsid w:val="009827CD"/>
    <w:rsid w:val="009874C0"/>
    <w:rsid w:val="0099049E"/>
    <w:rsid w:val="009922FC"/>
    <w:rsid w:val="0099283D"/>
    <w:rsid w:val="00994EC0"/>
    <w:rsid w:val="009963AF"/>
    <w:rsid w:val="009974A9"/>
    <w:rsid w:val="009A02E1"/>
    <w:rsid w:val="009A41D7"/>
    <w:rsid w:val="009A5D93"/>
    <w:rsid w:val="009B255F"/>
    <w:rsid w:val="009B327C"/>
    <w:rsid w:val="009C008D"/>
    <w:rsid w:val="009C163C"/>
    <w:rsid w:val="009C36C8"/>
    <w:rsid w:val="009C7210"/>
    <w:rsid w:val="009D0105"/>
    <w:rsid w:val="009D07B0"/>
    <w:rsid w:val="009D11D1"/>
    <w:rsid w:val="009D1B89"/>
    <w:rsid w:val="009D2DAC"/>
    <w:rsid w:val="009D57F1"/>
    <w:rsid w:val="009D6251"/>
    <w:rsid w:val="009D6DF2"/>
    <w:rsid w:val="009E5D3C"/>
    <w:rsid w:val="009F0186"/>
    <w:rsid w:val="009F193F"/>
    <w:rsid w:val="009F45D7"/>
    <w:rsid w:val="009F7319"/>
    <w:rsid w:val="00A04F6D"/>
    <w:rsid w:val="00A06D5E"/>
    <w:rsid w:val="00A07A27"/>
    <w:rsid w:val="00A119AA"/>
    <w:rsid w:val="00A12D88"/>
    <w:rsid w:val="00A13621"/>
    <w:rsid w:val="00A2478E"/>
    <w:rsid w:val="00A3081D"/>
    <w:rsid w:val="00A31391"/>
    <w:rsid w:val="00A3384C"/>
    <w:rsid w:val="00A35D72"/>
    <w:rsid w:val="00A420F0"/>
    <w:rsid w:val="00A425E8"/>
    <w:rsid w:val="00A4371B"/>
    <w:rsid w:val="00A44E1A"/>
    <w:rsid w:val="00A4777F"/>
    <w:rsid w:val="00A509DB"/>
    <w:rsid w:val="00A57F0A"/>
    <w:rsid w:val="00A61431"/>
    <w:rsid w:val="00A63041"/>
    <w:rsid w:val="00A63F61"/>
    <w:rsid w:val="00A645A1"/>
    <w:rsid w:val="00A66436"/>
    <w:rsid w:val="00A70C53"/>
    <w:rsid w:val="00A71414"/>
    <w:rsid w:val="00A73714"/>
    <w:rsid w:val="00A73C5B"/>
    <w:rsid w:val="00A77FA2"/>
    <w:rsid w:val="00A80B17"/>
    <w:rsid w:val="00A8142D"/>
    <w:rsid w:val="00A82698"/>
    <w:rsid w:val="00A85C95"/>
    <w:rsid w:val="00A86800"/>
    <w:rsid w:val="00A923DB"/>
    <w:rsid w:val="00A92FA1"/>
    <w:rsid w:val="00A94FCA"/>
    <w:rsid w:val="00A978EF"/>
    <w:rsid w:val="00A97F31"/>
    <w:rsid w:val="00AA0820"/>
    <w:rsid w:val="00AA0A85"/>
    <w:rsid w:val="00AA2578"/>
    <w:rsid w:val="00AA25AD"/>
    <w:rsid w:val="00AA2C34"/>
    <w:rsid w:val="00AA7298"/>
    <w:rsid w:val="00AB1CA3"/>
    <w:rsid w:val="00AB218F"/>
    <w:rsid w:val="00AB64C7"/>
    <w:rsid w:val="00AB71A2"/>
    <w:rsid w:val="00AC3CDA"/>
    <w:rsid w:val="00AC5512"/>
    <w:rsid w:val="00AC7B68"/>
    <w:rsid w:val="00AD00B1"/>
    <w:rsid w:val="00AD1E97"/>
    <w:rsid w:val="00AD71AF"/>
    <w:rsid w:val="00AE4267"/>
    <w:rsid w:val="00AE51F9"/>
    <w:rsid w:val="00AE53D0"/>
    <w:rsid w:val="00AE5723"/>
    <w:rsid w:val="00AF113B"/>
    <w:rsid w:val="00AF18A3"/>
    <w:rsid w:val="00AF2BC6"/>
    <w:rsid w:val="00AF32D0"/>
    <w:rsid w:val="00AF360F"/>
    <w:rsid w:val="00AF6EA3"/>
    <w:rsid w:val="00B009DA"/>
    <w:rsid w:val="00B01D1B"/>
    <w:rsid w:val="00B02FC0"/>
    <w:rsid w:val="00B067F9"/>
    <w:rsid w:val="00B109FA"/>
    <w:rsid w:val="00B136CA"/>
    <w:rsid w:val="00B140C3"/>
    <w:rsid w:val="00B16394"/>
    <w:rsid w:val="00B17541"/>
    <w:rsid w:val="00B20007"/>
    <w:rsid w:val="00B22167"/>
    <w:rsid w:val="00B24D1E"/>
    <w:rsid w:val="00B255B7"/>
    <w:rsid w:val="00B362DD"/>
    <w:rsid w:val="00B37BD9"/>
    <w:rsid w:val="00B45529"/>
    <w:rsid w:val="00B510D7"/>
    <w:rsid w:val="00B5186A"/>
    <w:rsid w:val="00B545DD"/>
    <w:rsid w:val="00B579FD"/>
    <w:rsid w:val="00B62DB3"/>
    <w:rsid w:val="00B700FE"/>
    <w:rsid w:val="00B70270"/>
    <w:rsid w:val="00B70B53"/>
    <w:rsid w:val="00B70B56"/>
    <w:rsid w:val="00B7115B"/>
    <w:rsid w:val="00B71604"/>
    <w:rsid w:val="00B723F9"/>
    <w:rsid w:val="00B77E23"/>
    <w:rsid w:val="00B80618"/>
    <w:rsid w:val="00B82477"/>
    <w:rsid w:val="00B836B6"/>
    <w:rsid w:val="00B863C6"/>
    <w:rsid w:val="00B91E3D"/>
    <w:rsid w:val="00B94400"/>
    <w:rsid w:val="00BA012D"/>
    <w:rsid w:val="00BA0850"/>
    <w:rsid w:val="00BA607B"/>
    <w:rsid w:val="00BA7917"/>
    <w:rsid w:val="00BB1452"/>
    <w:rsid w:val="00BB3D32"/>
    <w:rsid w:val="00BB4FA5"/>
    <w:rsid w:val="00BC12DA"/>
    <w:rsid w:val="00BC2C79"/>
    <w:rsid w:val="00BD0AE3"/>
    <w:rsid w:val="00BD16D3"/>
    <w:rsid w:val="00BD182E"/>
    <w:rsid w:val="00BD2273"/>
    <w:rsid w:val="00BD45C0"/>
    <w:rsid w:val="00BD6FA6"/>
    <w:rsid w:val="00BE0A9B"/>
    <w:rsid w:val="00BE0C30"/>
    <w:rsid w:val="00BE4198"/>
    <w:rsid w:val="00BE5C76"/>
    <w:rsid w:val="00BE5FB8"/>
    <w:rsid w:val="00BE6B6F"/>
    <w:rsid w:val="00BF0ECB"/>
    <w:rsid w:val="00BF1842"/>
    <w:rsid w:val="00BF2DA3"/>
    <w:rsid w:val="00BF73AA"/>
    <w:rsid w:val="00BF7C73"/>
    <w:rsid w:val="00C00A40"/>
    <w:rsid w:val="00C00CC1"/>
    <w:rsid w:val="00C038A0"/>
    <w:rsid w:val="00C04BDF"/>
    <w:rsid w:val="00C0551C"/>
    <w:rsid w:val="00C061F5"/>
    <w:rsid w:val="00C10283"/>
    <w:rsid w:val="00C1104B"/>
    <w:rsid w:val="00C1121C"/>
    <w:rsid w:val="00C114F8"/>
    <w:rsid w:val="00C135BE"/>
    <w:rsid w:val="00C13EAD"/>
    <w:rsid w:val="00C13F19"/>
    <w:rsid w:val="00C221A5"/>
    <w:rsid w:val="00C226BA"/>
    <w:rsid w:val="00C26210"/>
    <w:rsid w:val="00C34BE8"/>
    <w:rsid w:val="00C37CCF"/>
    <w:rsid w:val="00C41FDD"/>
    <w:rsid w:val="00C44C61"/>
    <w:rsid w:val="00C47450"/>
    <w:rsid w:val="00C50B8C"/>
    <w:rsid w:val="00C52538"/>
    <w:rsid w:val="00C5404A"/>
    <w:rsid w:val="00C560B6"/>
    <w:rsid w:val="00C56F46"/>
    <w:rsid w:val="00C62132"/>
    <w:rsid w:val="00C70823"/>
    <w:rsid w:val="00C709B3"/>
    <w:rsid w:val="00C76FDD"/>
    <w:rsid w:val="00C77FA2"/>
    <w:rsid w:val="00C8066E"/>
    <w:rsid w:val="00C83017"/>
    <w:rsid w:val="00C835F7"/>
    <w:rsid w:val="00C9058B"/>
    <w:rsid w:val="00C922C0"/>
    <w:rsid w:val="00C97A97"/>
    <w:rsid w:val="00CA1339"/>
    <w:rsid w:val="00CA2C29"/>
    <w:rsid w:val="00CA3B50"/>
    <w:rsid w:val="00CA4735"/>
    <w:rsid w:val="00CA5565"/>
    <w:rsid w:val="00CB056E"/>
    <w:rsid w:val="00CB292A"/>
    <w:rsid w:val="00CB79C4"/>
    <w:rsid w:val="00CC2628"/>
    <w:rsid w:val="00CC6735"/>
    <w:rsid w:val="00CC7502"/>
    <w:rsid w:val="00CD0405"/>
    <w:rsid w:val="00CD152B"/>
    <w:rsid w:val="00CD175E"/>
    <w:rsid w:val="00CD5A4C"/>
    <w:rsid w:val="00CD646E"/>
    <w:rsid w:val="00CE04BB"/>
    <w:rsid w:val="00CE0AB0"/>
    <w:rsid w:val="00CE2CEC"/>
    <w:rsid w:val="00CE2D58"/>
    <w:rsid w:val="00CE4060"/>
    <w:rsid w:val="00CF08C4"/>
    <w:rsid w:val="00CF64E1"/>
    <w:rsid w:val="00CF68D9"/>
    <w:rsid w:val="00D00783"/>
    <w:rsid w:val="00D037E3"/>
    <w:rsid w:val="00D03E72"/>
    <w:rsid w:val="00D07210"/>
    <w:rsid w:val="00D11DFA"/>
    <w:rsid w:val="00D122EA"/>
    <w:rsid w:val="00D1327E"/>
    <w:rsid w:val="00D13D88"/>
    <w:rsid w:val="00D14AF4"/>
    <w:rsid w:val="00D167AB"/>
    <w:rsid w:val="00D16DF9"/>
    <w:rsid w:val="00D21236"/>
    <w:rsid w:val="00D21DF0"/>
    <w:rsid w:val="00D22593"/>
    <w:rsid w:val="00D25E17"/>
    <w:rsid w:val="00D30171"/>
    <w:rsid w:val="00D33784"/>
    <w:rsid w:val="00D34886"/>
    <w:rsid w:val="00D35193"/>
    <w:rsid w:val="00D400CF"/>
    <w:rsid w:val="00D43299"/>
    <w:rsid w:val="00D44B3E"/>
    <w:rsid w:val="00D44EF2"/>
    <w:rsid w:val="00D45546"/>
    <w:rsid w:val="00D46749"/>
    <w:rsid w:val="00D47C41"/>
    <w:rsid w:val="00D52F30"/>
    <w:rsid w:val="00D53914"/>
    <w:rsid w:val="00D56BF1"/>
    <w:rsid w:val="00D667B7"/>
    <w:rsid w:val="00D667E9"/>
    <w:rsid w:val="00D676A1"/>
    <w:rsid w:val="00D712A6"/>
    <w:rsid w:val="00D71301"/>
    <w:rsid w:val="00D71FA8"/>
    <w:rsid w:val="00D76452"/>
    <w:rsid w:val="00D7649D"/>
    <w:rsid w:val="00D76CF2"/>
    <w:rsid w:val="00D76E2E"/>
    <w:rsid w:val="00D8159D"/>
    <w:rsid w:val="00D832FC"/>
    <w:rsid w:val="00D84E4A"/>
    <w:rsid w:val="00D8703E"/>
    <w:rsid w:val="00D87E9F"/>
    <w:rsid w:val="00D939AD"/>
    <w:rsid w:val="00D93E5B"/>
    <w:rsid w:val="00D95F4B"/>
    <w:rsid w:val="00D96B35"/>
    <w:rsid w:val="00D97E32"/>
    <w:rsid w:val="00DA0682"/>
    <w:rsid w:val="00DA20E3"/>
    <w:rsid w:val="00DA475F"/>
    <w:rsid w:val="00DA47E9"/>
    <w:rsid w:val="00DA49BE"/>
    <w:rsid w:val="00DA7EF0"/>
    <w:rsid w:val="00DB0402"/>
    <w:rsid w:val="00DB139B"/>
    <w:rsid w:val="00DB1D19"/>
    <w:rsid w:val="00DB35F1"/>
    <w:rsid w:val="00DB3C6B"/>
    <w:rsid w:val="00DB4E68"/>
    <w:rsid w:val="00DB4FB7"/>
    <w:rsid w:val="00DC5416"/>
    <w:rsid w:val="00DC546C"/>
    <w:rsid w:val="00DC682D"/>
    <w:rsid w:val="00DD3944"/>
    <w:rsid w:val="00DD55A4"/>
    <w:rsid w:val="00DD5B6C"/>
    <w:rsid w:val="00DD72AD"/>
    <w:rsid w:val="00DD75B9"/>
    <w:rsid w:val="00DE16CC"/>
    <w:rsid w:val="00DE1ED3"/>
    <w:rsid w:val="00DE47FB"/>
    <w:rsid w:val="00DF00A2"/>
    <w:rsid w:val="00DF0510"/>
    <w:rsid w:val="00DF0545"/>
    <w:rsid w:val="00DF1CCC"/>
    <w:rsid w:val="00DF3CF4"/>
    <w:rsid w:val="00DF5EE4"/>
    <w:rsid w:val="00E00E00"/>
    <w:rsid w:val="00E02DF1"/>
    <w:rsid w:val="00E03B2C"/>
    <w:rsid w:val="00E04450"/>
    <w:rsid w:val="00E06643"/>
    <w:rsid w:val="00E06F1F"/>
    <w:rsid w:val="00E101D0"/>
    <w:rsid w:val="00E11C9A"/>
    <w:rsid w:val="00E12F85"/>
    <w:rsid w:val="00E15060"/>
    <w:rsid w:val="00E15FAE"/>
    <w:rsid w:val="00E17A27"/>
    <w:rsid w:val="00E237DD"/>
    <w:rsid w:val="00E26E80"/>
    <w:rsid w:val="00E27861"/>
    <w:rsid w:val="00E41762"/>
    <w:rsid w:val="00E42830"/>
    <w:rsid w:val="00E43C9E"/>
    <w:rsid w:val="00E46329"/>
    <w:rsid w:val="00E479EE"/>
    <w:rsid w:val="00E536C5"/>
    <w:rsid w:val="00E53BB4"/>
    <w:rsid w:val="00E62AE0"/>
    <w:rsid w:val="00E64786"/>
    <w:rsid w:val="00E731C3"/>
    <w:rsid w:val="00E75F96"/>
    <w:rsid w:val="00E77BC8"/>
    <w:rsid w:val="00E8055E"/>
    <w:rsid w:val="00E8263F"/>
    <w:rsid w:val="00E93DE2"/>
    <w:rsid w:val="00E9589B"/>
    <w:rsid w:val="00E95F07"/>
    <w:rsid w:val="00E9717E"/>
    <w:rsid w:val="00EA1FBA"/>
    <w:rsid w:val="00EA27CE"/>
    <w:rsid w:val="00EB0E0A"/>
    <w:rsid w:val="00EB2593"/>
    <w:rsid w:val="00EB2F10"/>
    <w:rsid w:val="00EB3317"/>
    <w:rsid w:val="00EC2634"/>
    <w:rsid w:val="00EC3031"/>
    <w:rsid w:val="00EC3E1A"/>
    <w:rsid w:val="00EC5202"/>
    <w:rsid w:val="00ED5B4D"/>
    <w:rsid w:val="00ED7756"/>
    <w:rsid w:val="00EE0FD7"/>
    <w:rsid w:val="00EE2C64"/>
    <w:rsid w:val="00EE30D8"/>
    <w:rsid w:val="00EE3C9A"/>
    <w:rsid w:val="00EE4947"/>
    <w:rsid w:val="00EF161E"/>
    <w:rsid w:val="00EF328D"/>
    <w:rsid w:val="00EF55E3"/>
    <w:rsid w:val="00EF5AED"/>
    <w:rsid w:val="00F018B1"/>
    <w:rsid w:val="00F02444"/>
    <w:rsid w:val="00F02849"/>
    <w:rsid w:val="00F03BA8"/>
    <w:rsid w:val="00F04B72"/>
    <w:rsid w:val="00F052D3"/>
    <w:rsid w:val="00F10AE0"/>
    <w:rsid w:val="00F118FA"/>
    <w:rsid w:val="00F13412"/>
    <w:rsid w:val="00F22623"/>
    <w:rsid w:val="00F23C65"/>
    <w:rsid w:val="00F274F1"/>
    <w:rsid w:val="00F34B85"/>
    <w:rsid w:val="00F404A2"/>
    <w:rsid w:val="00F4093D"/>
    <w:rsid w:val="00F40CDE"/>
    <w:rsid w:val="00F43EBE"/>
    <w:rsid w:val="00F46451"/>
    <w:rsid w:val="00F507C7"/>
    <w:rsid w:val="00F54B8C"/>
    <w:rsid w:val="00F5692B"/>
    <w:rsid w:val="00F56C94"/>
    <w:rsid w:val="00F637A3"/>
    <w:rsid w:val="00F646BB"/>
    <w:rsid w:val="00F6542B"/>
    <w:rsid w:val="00F667D2"/>
    <w:rsid w:val="00F7148C"/>
    <w:rsid w:val="00F72EE9"/>
    <w:rsid w:val="00F73FB1"/>
    <w:rsid w:val="00F7500C"/>
    <w:rsid w:val="00F75607"/>
    <w:rsid w:val="00F75AA7"/>
    <w:rsid w:val="00F76340"/>
    <w:rsid w:val="00F765A8"/>
    <w:rsid w:val="00F76943"/>
    <w:rsid w:val="00F76C0D"/>
    <w:rsid w:val="00F76CD9"/>
    <w:rsid w:val="00F8110E"/>
    <w:rsid w:val="00F81D6A"/>
    <w:rsid w:val="00F83F22"/>
    <w:rsid w:val="00F8505D"/>
    <w:rsid w:val="00F855C9"/>
    <w:rsid w:val="00F901EE"/>
    <w:rsid w:val="00F92B2B"/>
    <w:rsid w:val="00F93674"/>
    <w:rsid w:val="00F95EBB"/>
    <w:rsid w:val="00F964D2"/>
    <w:rsid w:val="00FA3E76"/>
    <w:rsid w:val="00FA4E36"/>
    <w:rsid w:val="00FA4FDA"/>
    <w:rsid w:val="00FA5D28"/>
    <w:rsid w:val="00FB0B9D"/>
    <w:rsid w:val="00FB192C"/>
    <w:rsid w:val="00FB3015"/>
    <w:rsid w:val="00FB4D75"/>
    <w:rsid w:val="00FB6BE6"/>
    <w:rsid w:val="00FD605E"/>
    <w:rsid w:val="00FE0AB6"/>
    <w:rsid w:val="00FE35C0"/>
    <w:rsid w:val="00FE72DD"/>
    <w:rsid w:val="00FF4B89"/>
    <w:rsid w:val="00FF539E"/>
    <w:rsid w:val="00FF734E"/>
    <w:rsid w:val="00FF7A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94A76"/>
  <w15:docId w15:val="{EBD96669-493A-48F3-8870-2791815F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Theme="minorHAnsi" w:hAnsi="Calibri Light" w:cs="Calibri Light"/>
        <w:sz w:val="16"/>
        <w:szCs w:val="18"/>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7D"/>
    <w:pPr>
      <w:widowControl w:val="0"/>
      <w:suppressAutoHyphens/>
      <w:spacing w:after="0" w:line="240" w:lineRule="auto"/>
    </w:pPr>
  </w:style>
  <w:style w:type="paragraph" w:styleId="Ttulo3">
    <w:name w:val="heading 3"/>
    <w:basedOn w:val="Normal"/>
    <w:next w:val="Normal"/>
    <w:link w:val="Ttulo3Car"/>
    <w:qFormat/>
    <w:rsid w:val="000C237D"/>
    <w:pPr>
      <w:keepNext/>
      <w:widowControl/>
      <w:suppressAutoHyphens w:val="0"/>
      <w:jc w:val="center"/>
      <w:outlineLvl w:val="2"/>
    </w:pPr>
    <w:rPr>
      <w:rFonts w:ascii="Arial" w:eastAsia="Times New Roman" w:hAnsi="Arial" w:cs="Times New Roman"/>
      <w:b/>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C237D"/>
    <w:rPr>
      <w:rFonts w:ascii="Arial" w:eastAsia="Times New Roman" w:hAnsi="Arial" w:cs="Times New Roman"/>
      <w:b/>
      <w:szCs w:val="20"/>
      <w:lang w:val="es-ES" w:eastAsia="es-ES"/>
    </w:rPr>
  </w:style>
  <w:style w:type="paragraph" w:styleId="Encabezado">
    <w:name w:val="header"/>
    <w:basedOn w:val="Normal"/>
    <w:link w:val="EncabezadoCar"/>
    <w:uiPriority w:val="99"/>
    <w:unhideWhenUsed/>
    <w:rsid w:val="000C237D"/>
    <w:pPr>
      <w:tabs>
        <w:tab w:val="center" w:pos="4419"/>
        <w:tab w:val="right" w:pos="8838"/>
      </w:tabs>
    </w:pPr>
    <w:rPr>
      <w:szCs w:val="21"/>
    </w:rPr>
  </w:style>
  <w:style w:type="character" w:customStyle="1" w:styleId="EncabezadoCar">
    <w:name w:val="Encabezado Car"/>
    <w:basedOn w:val="Fuentedeprrafopredeter"/>
    <w:link w:val="Encabezado"/>
    <w:uiPriority w:val="99"/>
    <w:rsid w:val="000C237D"/>
    <w:rPr>
      <w:rFonts w:ascii="Times New Roman" w:eastAsia="SimSun" w:hAnsi="Times New Roman" w:cs="Mangal"/>
      <w:kern w:val="1"/>
      <w:sz w:val="24"/>
      <w:szCs w:val="21"/>
      <w:lang w:eastAsia="hi-IN" w:bidi="hi-IN"/>
    </w:rPr>
  </w:style>
  <w:style w:type="paragraph" w:styleId="Piedepgina">
    <w:name w:val="footer"/>
    <w:basedOn w:val="Normal"/>
    <w:link w:val="PiedepginaCar"/>
    <w:uiPriority w:val="99"/>
    <w:unhideWhenUsed/>
    <w:rsid w:val="000C237D"/>
    <w:pPr>
      <w:tabs>
        <w:tab w:val="center" w:pos="4419"/>
        <w:tab w:val="right" w:pos="8838"/>
      </w:tabs>
    </w:pPr>
    <w:rPr>
      <w:szCs w:val="21"/>
    </w:rPr>
  </w:style>
  <w:style w:type="character" w:customStyle="1" w:styleId="PiedepginaCar">
    <w:name w:val="Pie de página Car"/>
    <w:basedOn w:val="Fuentedeprrafopredeter"/>
    <w:link w:val="Piedepgina"/>
    <w:uiPriority w:val="99"/>
    <w:rsid w:val="000C237D"/>
    <w:rPr>
      <w:rFonts w:ascii="Times New Roman" w:eastAsia="SimSun" w:hAnsi="Times New Roman" w:cs="Mangal"/>
      <w:kern w:val="1"/>
      <w:sz w:val="24"/>
      <w:szCs w:val="21"/>
      <w:lang w:eastAsia="hi-IN" w:bidi="hi-IN"/>
    </w:rPr>
  </w:style>
  <w:style w:type="character" w:styleId="Hipervnculo">
    <w:name w:val="Hyperlink"/>
    <w:basedOn w:val="Fuentedeprrafopredeter"/>
    <w:uiPriority w:val="99"/>
    <w:unhideWhenUsed/>
    <w:rsid w:val="000C237D"/>
    <w:rPr>
      <w:color w:val="0000FF"/>
      <w:u w:val="single"/>
    </w:rPr>
  </w:style>
  <w:style w:type="table" w:styleId="Tablaconcuadrcula">
    <w:name w:val="Table Grid"/>
    <w:basedOn w:val="Tablanormal"/>
    <w:uiPriority w:val="59"/>
    <w:rsid w:val="000C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C237D"/>
    <w:pPr>
      <w:spacing w:after="0" w:line="240" w:lineRule="auto"/>
    </w:pPr>
  </w:style>
  <w:style w:type="paragraph" w:styleId="HTMLconformatoprevio">
    <w:name w:val="HTML Preformatted"/>
    <w:basedOn w:val="Normal"/>
    <w:link w:val="HTMLconformatoprevioCar"/>
    <w:uiPriority w:val="99"/>
    <w:semiHidden/>
    <w:unhideWhenUsed/>
    <w:rsid w:val="008D203D"/>
    <w:pPr>
      <w:widowControl/>
      <w:suppressAutoHyphens w:val="0"/>
    </w:pPr>
    <w:rPr>
      <w:rFonts w:ascii="Consolas" w:hAnsi="Consolas" w:cstheme="minorBidi"/>
      <w:sz w:val="20"/>
      <w:szCs w:val="20"/>
    </w:rPr>
  </w:style>
  <w:style w:type="character" w:customStyle="1" w:styleId="HTMLconformatoprevioCar">
    <w:name w:val="HTML con formato previo Car"/>
    <w:basedOn w:val="Fuentedeprrafopredeter"/>
    <w:link w:val="HTMLconformatoprevio"/>
    <w:uiPriority w:val="99"/>
    <w:semiHidden/>
    <w:rsid w:val="008D203D"/>
    <w:rPr>
      <w:rFonts w:ascii="Consolas" w:hAnsi="Consolas"/>
      <w:sz w:val="20"/>
      <w:szCs w:val="20"/>
    </w:rPr>
  </w:style>
  <w:style w:type="paragraph" w:styleId="Prrafodelista">
    <w:name w:val="List Paragraph"/>
    <w:basedOn w:val="Normal"/>
    <w:uiPriority w:val="34"/>
    <w:qFormat/>
    <w:rsid w:val="00EF55E3"/>
    <w:pPr>
      <w:ind w:left="720"/>
      <w:contextualSpacing/>
    </w:pPr>
    <w:rPr>
      <w:szCs w:val="21"/>
    </w:rPr>
  </w:style>
  <w:style w:type="paragraph" w:styleId="Textodeglobo">
    <w:name w:val="Balloon Text"/>
    <w:basedOn w:val="Normal"/>
    <w:link w:val="TextodegloboCar"/>
    <w:uiPriority w:val="99"/>
    <w:semiHidden/>
    <w:unhideWhenUsed/>
    <w:rsid w:val="003F27D4"/>
    <w:rPr>
      <w:rFonts w:ascii="Tahoma" w:hAnsi="Tahoma"/>
      <w:szCs w:val="14"/>
    </w:rPr>
  </w:style>
  <w:style w:type="character" w:customStyle="1" w:styleId="TextodegloboCar">
    <w:name w:val="Texto de globo Car"/>
    <w:basedOn w:val="Fuentedeprrafopredeter"/>
    <w:link w:val="Textodeglobo"/>
    <w:uiPriority w:val="99"/>
    <w:semiHidden/>
    <w:rsid w:val="003F27D4"/>
    <w:rPr>
      <w:rFonts w:ascii="Tahoma" w:eastAsia="SimSun" w:hAnsi="Tahoma" w:cs="Mangal"/>
      <w:kern w:val="1"/>
      <w:sz w:val="16"/>
      <w:szCs w:val="14"/>
      <w:lang w:eastAsia="hi-IN" w:bidi="hi-IN"/>
    </w:rPr>
  </w:style>
  <w:style w:type="character" w:styleId="Textoennegrita">
    <w:name w:val="Strong"/>
    <w:basedOn w:val="Fuentedeprrafopredeter"/>
    <w:uiPriority w:val="22"/>
    <w:qFormat/>
    <w:rsid w:val="00C560B6"/>
    <w:rPr>
      <w:b/>
      <w:bCs/>
    </w:rPr>
  </w:style>
  <w:style w:type="character" w:customStyle="1" w:styleId="letraformatochica">
    <w:name w:val="letraformatochica"/>
    <w:basedOn w:val="Fuentedeprrafopredeter"/>
    <w:rsid w:val="007C44B0"/>
  </w:style>
  <w:style w:type="paragraph" w:styleId="Textoindependiente">
    <w:name w:val="Body Text"/>
    <w:basedOn w:val="Normal"/>
    <w:link w:val="TextoindependienteCar"/>
    <w:rsid w:val="0075684E"/>
    <w:pPr>
      <w:widowControl/>
      <w:suppressAutoHyphens w:val="0"/>
    </w:pPr>
    <w:rPr>
      <w:rFonts w:ascii="Century Gothic" w:eastAsia="Times New Roman" w:hAnsi="Century Gothic" w:cs="Times New Roman"/>
      <w:sz w:val="20"/>
      <w:lang w:eastAsia="es-ES"/>
    </w:rPr>
  </w:style>
  <w:style w:type="character" w:customStyle="1" w:styleId="TextoindependienteCar">
    <w:name w:val="Texto independiente Car"/>
    <w:basedOn w:val="Fuentedeprrafopredeter"/>
    <w:link w:val="Textoindependiente"/>
    <w:rsid w:val="0075684E"/>
    <w:rPr>
      <w:rFonts w:ascii="Century Gothic" w:eastAsia="Times New Roman" w:hAnsi="Century Gothic" w:cs="Times New Roman"/>
      <w:sz w:val="20"/>
      <w:szCs w:val="24"/>
      <w:lang w:eastAsia="es-ES"/>
    </w:rPr>
  </w:style>
  <w:style w:type="paragraph" w:styleId="Textonotapie">
    <w:name w:val="footnote text"/>
    <w:basedOn w:val="Normal"/>
    <w:link w:val="TextonotapieCar"/>
    <w:uiPriority w:val="99"/>
    <w:semiHidden/>
    <w:unhideWhenUsed/>
    <w:rsid w:val="00EB0E0A"/>
    <w:pPr>
      <w:widowControl/>
      <w:suppressAutoHyphens w:val="0"/>
    </w:pPr>
    <w:rPr>
      <w:rFonts w:ascii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EB0E0A"/>
    <w:rPr>
      <w:sz w:val="20"/>
      <w:szCs w:val="20"/>
    </w:rPr>
  </w:style>
  <w:style w:type="character" w:styleId="Refdenotaalpie">
    <w:name w:val="footnote reference"/>
    <w:basedOn w:val="Fuentedeprrafopredeter"/>
    <w:uiPriority w:val="99"/>
    <w:semiHidden/>
    <w:unhideWhenUsed/>
    <w:rsid w:val="00EB0E0A"/>
    <w:rPr>
      <w:vertAlign w:val="superscript"/>
    </w:rPr>
  </w:style>
  <w:style w:type="paragraph" w:styleId="Listaconvietas">
    <w:name w:val="List Bullet"/>
    <w:basedOn w:val="Normal"/>
    <w:uiPriority w:val="99"/>
    <w:unhideWhenUsed/>
    <w:rsid w:val="008231CB"/>
    <w:pPr>
      <w:numPr>
        <w:numId w:val="1"/>
      </w:numPr>
      <w:contextualSpacing/>
    </w:pPr>
    <w:rPr>
      <w:szCs w:val="21"/>
    </w:rPr>
  </w:style>
  <w:style w:type="paragraph" w:styleId="NormalWeb">
    <w:name w:val="Normal (Web)"/>
    <w:basedOn w:val="Normal"/>
    <w:uiPriority w:val="99"/>
    <w:semiHidden/>
    <w:unhideWhenUsed/>
    <w:rsid w:val="00A923DB"/>
    <w:pPr>
      <w:widowControl/>
      <w:suppressAutoHyphens w:val="0"/>
      <w:spacing w:before="100" w:beforeAutospacing="1" w:after="100" w:afterAutospacing="1"/>
    </w:pPr>
    <w:rPr>
      <w:rFonts w:eastAsia="Times New Roman" w:cs="Times New Roman"/>
      <w:lang w:eastAsia="es-MX"/>
    </w:rPr>
  </w:style>
  <w:style w:type="paragraph" w:customStyle="1" w:styleId="p1">
    <w:name w:val="p1"/>
    <w:basedOn w:val="Normal"/>
    <w:rsid w:val="00F83F22"/>
    <w:pPr>
      <w:widowControl/>
      <w:suppressAutoHyphens w:val="0"/>
      <w:spacing w:before="100" w:beforeAutospacing="1" w:after="100" w:afterAutospacing="1"/>
    </w:pPr>
    <w:rPr>
      <w:rFonts w:ascii="Times New Roman" w:eastAsia="Times New Roman" w:hAnsi="Times New Roman" w:cs="Times New Roman"/>
      <w:sz w:val="24"/>
      <w:szCs w:val="24"/>
      <w:lang w:eastAsia="es-MX"/>
    </w:rPr>
  </w:style>
  <w:style w:type="character" w:customStyle="1" w:styleId="s1">
    <w:name w:val="s1"/>
    <w:basedOn w:val="Fuentedeprrafopredeter"/>
    <w:rsid w:val="00F83F22"/>
  </w:style>
  <w:style w:type="paragraph" w:customStyle="1" w:styleId="li1">
    <w:name w:val="li1"/>
    <w:basedOn w:val="Normal"/>
    <w:rsid w:val="00F83F22"/>
    <w:pPr>
      <w:widowControl/>
      <w:suppressAutoHyphens w:val="0"/>
      <w:spacing w:before="100" w:beforeAutospacing="1" w:after="100" w:afterAutospacing="1"/>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D3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6827">
      <w:bodyDiv w:val="1"/>
      <w:marLeft w:val="0"/>
      <w:marRight w:val="0"/>
      <w:marTop w:val="0"/>
      <w:marBottom w:val="0"/>
      <w:divBdr>
        <w:top w:val="none" w:sz="0" w:space="0" w:color="auto"/>
        <w:left w:val="none" w:sz="0" w:space="0" w:color="auto"/>
        <w:bottom w:val="none" w:sz="0" w:space="0" w:color="auto"/>
        <w:right w:val="none" w:sz="0" w:space="0" w:color="auto"/>
      </w:divBdr>
    </w:div>
    <w:div w:id="205068836">
      <w:bodyDiv w:val="1"/>
      <w:marLeft w:val="0"/>
      <w:marRight w:val="0"/>
      <w:marTop w:val="0"/>
      <w:marBottom w:val="0"/>
      <w:divBdr>
        <w:top w:val="none" w:sz="0" w:space="0" w:color="auto"/>
        <w:left w:val="none" w:sz="0" w:space="0" w:color="auto"/>
        <w:bottom w:val="none" w:sz="0" w:space="0" w:color="auto"/>
        <w:right w:val="none" w:sz="0" w:space="0" w:color="auto"/>
      </w:divBdr>
    </w:div>
    <w:div w:id="226573639">
      <w:bodyDiv w:val="1"/>
      <w:marLeft w:val="0"/>
      <w:marRight w:val="0"/>
      <w:marTop w:val="0"/>
      <w:marBottom w:val="0"/>
      <w:divBdr>
        <w:top w:val="none" w:sz="0" w:space="0" w:color="auto"/>
        <w:left w:val="none" w:sz="0" w:space="0" w:color="auto"/>
        <w:bottom w:val="none" w:sz="0" w:space="0" w:color="auto"/>
        <w:right w:val="none" w:sz="0" w:space="0" w:color="auto"/>
      </w:divBdr>
    </w:div>
    <w:div w:id="423310455">
      <w:bodyDiv w:val="1"/>
      <w:marLeft w:val="0"/>
      <w:marRight w:val="0"/>
      <w:marTop w:val="0"/>
      <w:marBottom w:val="0"/>
      <w:divBdr>
        <w:top w:val="none" w:sz="0" w:space="0" w:color="auto"/>
        <w:left w:val="none" w:sz="0" w:space="0" w:color="auto"/>
        <w:bottom w:val="none" w:sz="0" w:space="0" w:color="auto"/>
        <w:right w:val="none" w:sz="0" w:space="0" w:color="auto"/>
      </w:divBdr>
    </w:div>
    <w:div w:id="868419980">
      <w:bodyDiv w:val="1"/>
      <w:marLeft w:val="0"/>
      <w:marRight w:val="0"/>
      <w:marTop w:val="0"/>
      <w:marBottom w:val="0"/>
      <w:divBdr>
        <w:top w:val="none" w:sz="0" w:space="0" w:color="auto"/>
        <w:left w:val="none" w:sz="0" w:space="0" w:color="auto"/>
        <w:bottom w:val="none" w:sz="0" w:space="0" w:color="auto"/>
        <w:right w:val="none" w:sz="0" w:space="0" w:color="auto"/>
      </w:divBdr>
    </w:div>
    <w:div w:id="995110900">
      <w:bodyDiv w:val="1"/>
      <w:marLeft w:val="0"/>
      <w:marRight w:val="0"/>
      <w:marTop w:val="0"/>
      <w:marBottom w:val="0"/>
      <w:divBdr>
        <w:top w:val="none" w:sz="0" w:space="0" w:color="auto"/>
        <w:left w:val="none" w:sz="0" w:space="0" w:color="auto"/>
        <w:bottom w:val="none" w:sz="0" w:space="0" w:color="auto"/>
        <w:right w:val="none" w:sz="0" w:space="0" w:color="auto"/>
      </w:divBdr>
    </w:div>
    <w:div w:id="1040937621">
      <w:bodyDiv w:val="1"/>
      <w:marLeft w:val="0"/>
      <w:marRight w:val="0"/>
      <w:marTop w:val="0"/>
      <w:marBottom w:val="0"/>
      <w:divBdr>
        <w:top w:val="none" w:sz="0" w:space="0" w:color="auto"/>
        <w:left w:val="none" w:sz="0" w:space="0" w:color="auto"/>
        <w:bottom w:val="none" w:sz="0" w:space="0" w:color="auto"/>
        <w:right w:val="none" w:sz="0" w:space="0" w:color="auto"/>
      </w:divBdr>
    </w:div>
    <w:div w:id="1111363208">
      <w:bodyDiv w:val="1"/>
      <w:marLeft w:val="0"/>
      <w:marRight w:val="0"/>
      <w:marTop w:val="0"/>
      <w:marBottom w:val="0"/>
      <w:divBdr>
        <w:top w:val="none" w:sz="0" w:space="0" w:color="auto"/>
        <w:left w:val="none" w:sz="0" w:space="0" w:color="auto"/>
        <w:bottom w:val="none" w:sz="0" w:space="0" w:color="auto"/>
        <w:right w:val="none" w:sz="0" w:space="0" w:color="auto"/>
      </w:divBdr>
    </w:div>
    <w:div w:id="1146433781">
      <w:bodyDiv w:val="1"/>
      <w:marLeft w:val="0"/>
      <w:marRight w:val="0"/>
      <w:marTop w:val="0"/>
      <w:marBottom w:val="0"/>
      <w:divBdr>
        <w:top w:val="none" w:sz="0" w:space="0" w:color="auto"/>
        <w:left w:val="none" w:sz="0" w:space="0" w:color="auto"/>
        <w:bottom w:val="none" w:sz="0" w:space="0" w:color="auto"/>
        <w:right w:val="none" w:sz="0" w:space="0" w:color="auto"/>
      </w:divBdr>
    </w:div>
    <w:div w:id="1171486626">
      <w:bodyDiv w:val="1"/>
      <w:marLeft w:val="0"/>
      <w:marRight w:val="0"/>
      <w:marTop w:val="0"/>
      <w:marBottom w:val="0"/>
      <w:divBdr>
        <w:top w:val="none" w:sz="0" w:space="0" w:color="auto"/>
        <w:left w:val="none" w:sz="0" w:space="0" w:color="auto"/>
        <w:bottom w:val="none" w:sz="0" w:space="0" w:color="auto"/>
        <w:right w:val="none" w:sz="0" w:space="0" w:color="auto"/>
      </w:divBdr>
    </w:div>
    <w:div w:id="1197889009">
      <w:bodyDiv w:val="1"/>
      <w:marLeft w:val="0"/>
      <w:marRight w:val="0"/>
      <w:marTop w:val="0"/>
      <w:marBottom w:val="0"/>
      <w:divBdr>
        <w:top w:val="none" w:sz="0" w:space="0" w:color="auto"/>
        <w:left w:val="none" w:sz="0" w:space="0" w:color="auto"/>
        <w:bottom w:val="none" w:sz="0" w:space="0" w:color="auto"/>
        <w:right w:val="none" w:sz="0" w:space="0" w:color="auto"/>
      </w:divBdr>
    </w:div>
    <w:div w:id="1397170760">
      <w:bodyDiv w:val="1"/>
      <w:marLeft w:val="0"/>
      <w:marRight w:val="0"/>
      <w:marTop w:val="0"/>
      <w:marBottom w:val="0"/>
      <w:divBdr>
        <w:top w:val="none" w:sz="0" w:space="0" w:color="auto"/>
        <w:left w:val="none" w:sz="0" w:space="0" w:color="auto"/>
        <w:bottom w:val="none" w:sz="0" w:space="0" w:color="auto"/>
        <w:right w:val="none" w:sz="0" w:space="0" w:color="auto"/>
      </w:divBdr>
    </w:div>
    <w:div w:id="1633443739">
      <w:bodyDiv w:val="1"/>
      <w:marLeft w:val="0"/>
      <w:marRight w:val="0"/>
      <w:marTop w:val="0"/>
      <w:marBottom w:val="0"/>
      <w:divBdr>
        <w:top w:val="none" w:sz="0" w:space="0" w:color="auto"/>
        <w:left w:val="none" w:sz="0" w:space="0" w:color="auto"/>
        <w:bottom w:val="none" w:sz="0" w:space="0" w:color="auto"/>
        <w:right w:val="none" w:sz="0" w:space="0" w:color="auto"/>
      </w:divBdr>
    </w:div>
    <w:div w:id="1702052632">
      <w:bodyDiv w:val="1"/>
      <w:marLeft w:val="0"/>
      <w:marRight w:val="0"/>
      <w:marTop w:val="0"/>
      <w:marBottom w:val="0"/>
      <w:divBdr>
        <w:top w:val="none" w:sz="0" w:space="0" w:color="auto"/>
        <w:left w:val="none" w:sz="0" w:space="0" w:color="auto"/>
        <w:bottom w:val="none" w:sz="0" w:space="0" w:color="auto"/>
        <w:right w:val="none" w:sz="0" w:space="0" w:color="auto"/>
      </w:divBdr>
    </w:div>
    <w:div w:id="1722753550">
      <w:bodyDiv w:val="1"/>
      <w:marLeft w:val="0"/>
      <w:marRight w:val="0"/>
      <w:marTop w:val="0"/>
      <w:marBottom w:val="0"/>
      <w:divBdr>
        <w:top w:val="none" w:sz="0" w:space="0" w:color="auto"/>
        <w:left w:val="none" w:sz="0" w:space="0" w:color="auto"/>
        <w:bottom w:val="none" w:sz="0" w:space="0" w:color="auto"/>
        <w:right w:val="none" w:sz="0" w:space="0" w:color="auto"/>
      </w:divBdr>
    </w:div>
    <w:div w:id="1781031076">
      <w:bodyDiv w:val="1"/>
      <w:marLeft w:val="0"/>
      <w:marRight w:val="0"/>
      <w:marTop w:val="0"/>
      <w:marBottom w:val="0"/>
      <w:divBdr>
        <w:top w:val="none" w:sz="0" w:space="0" w:color="auto"/>
        <w:left w:val="none" w:sz="0" w:space="0" w:color="auto"/>
        <w:bottom w:val="none" w:sz="0" w:space="0" w:color="auto"/>
        <w:right w:val="none" w:sz="0" w:space="0" w:color="auto"/>
      </w:divBdr>
    </w:div>
    <w:div w:id="1849713854">
      <w:bodyDiv w:val="1"/>
      <w:marLeft w:val="0"/>
      <w:marRight w:val="0"/>
      <w:marTop w:val="0"/>
      <w:marBottom w:val="0"/>
      <w:divBdr>
        <w:top w:val="none" w:sz="0" w:space="0" w:color="auto"/>
        <w:left w:val="none" w:sz="0" w:space="0" w:color="auto"/>
        <w:bottom w:val="none" w:sz="0" w:space="0" w:color="auto"/>
        <w:right w:val="none" w:sz="0" w:space="0" w:color="auto"/>
      </w:divBdr>
    </w:div>
    <w:div w:id="1882596782">
      <w:bodyDiv w:val="1"/>
      <w:marLeft w:val="0"/>
      <w:marRight w:val="0"/>
      <w:marTop w:val="0"/>
      <w:marBottom w:val="0"/>
      <w:divBdr>
        <w:top w:val="none" w:sz="0" w:space="0" w:color="auto"/>
        <w:left w:val="none" w:sz="0" w:space="0" w:color="auto"/>
        <w:bottom w:val="none" w:sz="0" w:space="0" w:color="auto"/>
        <w:right w:val="none" w:sz="0" w:space="0" w:color="auto"/>
      </w:divBdr>
    </w:div>
    <w:div w:id="210221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aramillo@delfin.unacar.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acar.mx/cooperacion-internacionalizacion/programas-doble-diploma.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acar.mx/cooperacion-internacionalizacion/programas-doble-diploma.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jimenez@delfin.unacar.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D94A69824C5A42956E0E5FA61C90E8" ma:contentTypeVersion="2" ma:contentTypeDescription="Crear nuevo documento." ma:contentTypeScope="" ma:versionID="cd87967fb95a125967f8caa8b26666bf">
  <xsd:schema xmlns:xsd="http://www.w3.org/2001/XMLSchema" xmlns:xs="http://www.w3.org/2001/XMLSchema" xmlns:p="http://schemas.microsoft.com/office/2006/metadata/properties" xmlns:ns2="85e9e3b9-8f26-4765-bb77-9c22ef2b1f68" targetNamespace="http://schemas.microsoft.com/office/2006/metadata/properties" ma:root="true" ma:fieldsID="20f3d4dfbff728fd2c288f700f2c3d7a" ns2:_="">
    <xsd:import namespace="85e9e3b9-8f26-4765-bb77-9c22ef2b1f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9e3b9-8f26-4765-bb77-9c22ef2b1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2399B-48B2-4B4C-BCE1-23F3D1D4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9e3b9-8f26-4765-bb77-9c22ef2b1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5E119-1168-4B9E-B1A5-710E7F23F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0FEBA9-B8AE-405C-9B0A-FF0D05D2921F}">
  <ds:schemaRefs>
    <ds:schemaRef ds:uri="http://schemas.microsoft.com/sharepoint/v3/contenttype/forms"/>
  </ds:schemaRefs>
</ds:datastoreItem>
</file>

<file path=customXml/itemProps4.xml><?xml version="1.0" encoding="utf-8"?>
<ds:datastoreItem xmlns:ds="http://schemas.openxmlformats.org/officeDocument/2006/customXml" ds:itemID="{69B33D9E-1E0F-4697-9DC3-80ED32FC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556</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administrativo</cp:lastModifiedBy>
  <cp:revision>98</cp:revision>
  <cp:lastPrinted>2021-06-29T01:31:00Z</cp:lastPrinted>
  <dcterms:created xsi:type="dcterms:W3CDTF">2021-03-04T17:47:00Z</dcterms:created>
  <dcterms:modified xsi:type="dcterms:W3CDTF">2025-01-14T15:51:00Z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0x01010080D94A69824C5A42956E0E5FA61C90E8</vt:lpwstr>
  </property>
</Properties>
</file>